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92" w:rsidRPr="00401692" w:rsidRDefault="00401692" w:rsidP="00401692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95300" cy="67627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92" w:rsidRPr="00401692" w:rsidRDefault="00401692" w:rsidP="00401692">
      <w:pPr>
        <w:jc w:val="center"/>
      </w:pPr>
      <w:r w:rsidRPr="00401692">
        <w:t>Республика Карелия</w:t>
      </w:r>
    </w:p>
    <w:p w:rsidR="00401692" w:rsidRPr="00401692" w:rsidRDefault="00401692" w:rsidP="00401692">
      <w:pPr>
        <w:jc w:val="center"/>
      </w:pPr>
    </w:p>
    <w:p w:rsidR="00401692" w:rsidRPr="00401692" w:rsidRDefault="00401692" w:rsidP="00401692">
      <w:pPr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401692">
        <w:rPr>
          <w:b/>
          <w:bCs/>
          <w:caps/>
          <w:kern w:val="36"/>
          <w:sz w:val="28"/>
          <w:szCs w:val="28"/>
        </w:rPr>
        <w:t>муниципальное образование</w:t>
      </w: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  <w:r w:rsidRPr="00401692">
        <w:rPr>
          <w:b/>
          <w:caps/>
          <w:sz w:val="28"/>
          <w:szCs w:val="28"/>
        </w:rPr>
        <w:t>СОРТАВАЛЬСКОЕ ГОРОДСКОЕ ПОСЕЛЕНИЕ</w:t>
      </w: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  <w:r w:rsidRPr="00401692">
        <w:rPr>
          <w:b/>
          <w:caps/>
          <w:sz w:val="28"/>
          <w:szCs w:val="28"/>
        </w:rPr>
        <w:t>АДМИНИСТРАЦИя СОРТАВАЛЬСКОГО ПОСЕЛЕНИЯ</w:t>
      </w:r>
    </w:p>
    <w:p w:rsidR="00401692" w:rsidRPr="00401692" w:rsidRDefault="00401692" w:rsidP="00401692">
      <w:pPr>
        <w:jc w:val="center"/>
        <w:rPr>
          <w:caps/>
          <w:sz w:val="28"/>
          <w:szCs w:val="28"/>
        </w:rPr>
      </w:pPr>
    </w:p>
    <w:p w:rsidR="00401692" w:rsidRPr="00401692" w:rsidRDefault="00401692" w:rsidP="00401692">
      <w:pPr>
        <w:jc w:val="center"/>
        <w:rPr>
          <w:b/>
          <w:sz w:val="28"/>
          <w:szCs w:val="28"/>
        </w:rPr>
      </w:pPr>
      <w:r w:rsidRPr="00401692">
        <w:rPr>
          <w:b/>
          <w:spacing w:val="20"/>
          <w:sz w:val="28"/>
          <w:szCs w:val="28"/>
        </w:rPr>
        <w:t>ПОСТАНОВЛЕНИЕ</w:t>
      </w:r>
    </w:p>
    <w:p w:rsidR="00401692" w:rsidRPr="00401692" w:rsidRDefault="00401692" w:rsidP="00401692">
      <w:pPr>
        <w:rPr>
          <w:sz w:val="28"/>
          <w:szCs w:val="28"/>
        </w:rPr>
      </w:pPr>
      <w:r w:rsidRPr="00401692">
        <w:rPr>
          <w:sz w:val="28"/>
          <w:szCs w:val="28"/>
        </w:rPr>
        <w:t xml:space="preserve">                          </w:t>
      </w:r>
    </w:p>
    <w:p w:rsidR="00401692" w:rsidRDefault="00401692" w:rsidP="00A2189D">
      <w:pPr>
        <w:rPr>
          <w:sz w:val="28"/>
          <w:szCs w:val="28"/>
        </w:rPr>
      </w:pPr>
      <w:r w:rsidRPr="00401692">
        <w:rPr>
          <w:sz w:val="28"/>
          <w:szCs w:val="28"/>
        </w:rPr>
        <w:t xml:space="preserve">  </w:t>
      </w:r>
      <w:r w:rsidR="00A2189D" w:rsidRPr="00401692">
        <w:rPr>
          <w:sz w:val="28"/>
          <w:szCs w:val="28"/>
        </w:rPr>
        <w:t>О</w:t>
      </w:r>
      <w:r w:rsidRPr="00401692">
        <w:rPr>
          <w:sz w:val="28"/>
          <w:szCs w:val="28"/>
        </w:rPr>
        <w:t>т</w:t>
      </w:r>
      <w:r w:rsidR="00014786">
        <w:rPr>
          <w:sz w:val="28"/>
          <w:szCs w:val="28"/>
        </w:rPr>
        <w:t xml:space="preserve"> </w:t>
      </w:r>
      <w:r w:rsidR="006267ED">
        <w:rPr>
          <w:sz w:val="28"/>
          <w:szCs w:val="28"/>
        </w:rPr>
        <w:t xml:space="preserve">05 сентября </w:t>
      </w:r>
      <w:r w:rsidR="00014786">
        <w:rPr>
          <w:sz w:val="28"/>
          <w:szCs w:val="28"/>
        </w:rPr>
        <w:t>20</w:t>
      </w:r>
      <w:r w:rsidR="006267ED">
        <w:rPr>
          <w:sz w:val="28"/>
          <w:szCs w:val="28"/>
        </w:rPr>
        <w:t>19</w:t>
      </w:r>
      <w:r w:rsidR="00A2189D">
        <w:rPr>
          <w:sz w:val="28"/>
          <w:szCs w:val="28"/>
        </w:rPr>
        <w:t xml:space="preserve"> </w:t>
      </w:r>
      <w:r w:rsidRPr="00401692">
        <w:rPr>
          <w:sz w:val="28"/>
          <w:szCs w:val="28"/>
        </w:rPr>
        <w:t>г.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  <w:t xml:space="preserve"> </w:t>
      </w:r>
      <w:r w:rsidR="006267ED">
        <w:rPr>
          <w:sz w:val="28"/>
          <w:szCs w:val="28"/>
        </w:rPr>
        <w:tab/>
      </w:r>
      <w:r w:rsidR="006267ED">
        <w:rPr>
          <w:sz w:val="28"/>
          <w:szCs w:val="28"/>
        </w:rPr>
        <w:tab/>
      </w:r>
      <w:r w:rsidR="006267ED">
        <w:rPr>
          <w:sz w:val="28"/>
          <w:szCs w:val="28"/>
        </w:rPr>
        <w:tab/>
      </w:r>
      <w:r w:rsidR="00014786">
        <w:rPr>
          <w:sz w:val="28"/>
          <w:szCs w:val="28"/>
        </w:rPr>
        <w:t>№</w:t>
      </w:r>
      <w:r w:rsidR="006267ED">
        <w:rPr>
          <w:sz w:val="28"/>
          <w:szCs w:val="28"/>
        </w:rPr>
        <w:t xml:space="preserve"> 57</w:t>
      </w:r>
    </w:p>
    <w:p w:rsidR="00A2189D" w:rsidRPr="00401692" w:rsidRDefault="00A2189D" w:rsidP="00A2189D">
      <w:pPr>
        <w:rPr>
          <w:sz w:val="28"/>
          <w:szCs w:val="28"/>
        </w:rPr>
      </w:pPr>
    </w:p>
    <w:p w:rsidR="00401692" w:rsidRPr="00401692" w:rsidRDefault="00401692" w:rsidP="005730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1692">
        <w:rPr>
          <w:b/>
          <w:sz w:val="28"/>
          <w:szCs w:val="28"/>
        </w:rPr>
        <w:t>«О</w:t>
      </w:r>
      <w:r w:rsidR="0057303B">
        <w:rPr>
          <w:b/>
          <w:sz w:val="28"/>
          <w:szCs w:val="28"/>
        </w:rPr>
        <w:t xml:space="preserve"> внесении изменений в </w:t>
      </w:r>
      <w:r w:rsidR="00D67C85">
        <w:rPr>
          <w:b/>
          <w:sz w:val="28"/>
          <w:szCs w:val="28"/>
        </w:rPr>
        <w:t>постановление администрации Сортавальского поселения от 10 ноября 2017 года № 96 «Об утверждении Порядков к разработке муниципальной программы «Ф</w:t>
      </w:r>
      <w:r w:rsidR="0057303B" w:rsidRPr="0057303B">
        <w:rPr>
          <w:b/>
          <w:sz w:val="28"/>
          <w:szCs w:val="28"/>
        </w:rPr>
        <w:t>ормировани</w:t>
      </w:r>
      <w:r w:rsidR="00D67C85">
        <w:rPr>
          <w:b/>
          <w:sz w:val="28"/>
          <w:szCs w:val="28"/>
        </w:rPr>
        <w:t>е</w:t>
      </w:r>
      <w:r w:rsidR="0057303B" w:rsidRPr="0057303B">
        <w:rPr>
          <w:b/>
          <w:sz w:val="28"/>
          <w:szCs w:val="28"/>
        </w:rPr>
        <w:t xml:space="preserve"> современной городской среды на территории Сортавальского городского поселения на 2018-2022 годы</w:t>
      </w:r>
      <w:r w:rsidRPr="00401692">
        <w:rPr>
          <w:b/>
          <w:sz w:val="28"/>
          <w:szCs w:val="28"/>
        </w:rPr>
        <w:t>»</w:t>
      </w:r>
      <w:r w:rsidR="00D67C85">
        <w:rPr>
          <w:b/>
          <w:sz w:val="28"/>
          <w:szCs w:val="28"/>
        </w:rPr>
        <w:t xml:space="preserve"> в рамках реализации приоритетного проекта «Формирование комфортной городской среды»»</w:t>
      </w:r>
    </w:p>
    <w:p w:rsidR="00401692" w:rsidRPr="00401692" w:rsidRDefault="00401692" w:rsidP="00401692">
      <w:pPr>
        <w:spacing w:line="240" w:lineRule="atLeast"/>
        <w:ind w:firstLine="426"/>
        <w:jc w:val="both"/>
        <w:rPr>
          <w:bCs/>
          <w:sz w:val="28"/>
          <w:szCs w:val="28"/>
        </w:rPr>
      </w:pPr>
    </w:p>
    <w:p w:rsidR="00401692" w:rsidRPr="00401692" w:rsidRDefault="00401692" w:rsidP="00401692">
      <w:pPr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01692">
        <w:rPr>
          <w:bCs/>
          <w:sz w:val="28"/>
          <w:szCs w:val="28"/>
        </w:rPr>
        <w:t xml:space="preserve">В соответствии с Федеральным законом   </w:t>
      </w:r>
      <w:r w:rsidRPr="00401692">
        <w:rPr>
          <w:sz w:val="28"/>
          <w:szCs w:val="28"/>
        </w:rPr>
        <w:t xml:space="preserve">от 06.10.2003 № 131-ФЗ «Об общих принципах организации </w:t>
      </w:r>
      <w:r w:rsidR="00D67C85" w:rsidRPr="00401692">
        <w:rPr>
          <w:sz w:val="28"/>
          <w:szCs w:val="28"/>
        </w:rPr>
        <w:t>местного самоуправления в Российской Федерации</w:t>
      </w:r>
      <w:r w:rsidRPr="00401692">
        <w:rPr>
          <w:sz w:val="28"/>
          <w:szCs w:val="28"/>
        </w:rPr>
        <w:t xml:space="preserve">», Федеральным законом от 02.05.2006 </w:t>
      </w:r>
      <w:r w:rsidR="00D67C85">
        <w:rPr>
          <w:sz w:val="28"/>
          <w:szCs w:val="28"/>
        </w:rPr>
        <w:t>№</w:t>
      </w:r>
      <w:r w:rsidRPr="00401692">
        <w:rPr>
          <w:sz w:val="28"/>
          <w:szCs w:val="28"/>
        </w:rPr>
        <w:t xml:space="preserve"> 59-ФЗ «О порядке рассмотрения обращений </w:t>
      </w:r>
      <w:r w:rsidR="00014786">
        <w:rPr>
          <w:sz w:val="28"/>
          <w:szCs w:val="28"/>
        </w:rPr>
        <w:t>граждан Российской Федерации»,</w:t>
      </w:r>
      <w:r w:rsidR="0094744C">
        <w:rPr>
          <w:sz w:val="28"/>
          <w:szCs w:val="28"/>
        </w:rPr>
        <w:t xml:space="preserve"> </w:t>
      </w:r>
      <w:r w:rsidRPr="00401692">
        <w:rPr>
          <w:sz w:val="28"/>
          <w:szCs w:val="28"/>
        </w:rPr>
        <w:t>Уставом муниципального образования</w:t>
      </w:r>
      <w:r w:rsidR="00D67C85">
        <w:rPr>
          <w:sz w:val="28"/>
          <w:szCs w:val="28"/>
        </w:rPr>
        <w:t xml:space="preserve"> «Сортавальское городское поселение»</w:t>
      </w:r>
      <w:r w:rsidRPr="00401692">
        <w:rPr>
          <w:sz w:val="28"/>
          <w:szCs w:val="28"/>
        </w:rPr>
        <w:t xml:space="preserve">, </w:t>
      </w:r>
    </w:p>
    <w:p w:rsidR="00401692" w:rsidRPr="00401692" w:rsidRDefault="00401692" w:rsidP="00401692">
      <w:pPr>
        <w:spacing w:line="240" w:lineRule="atLeast"/>
        <w:ind w:firstLine="426"/>
        <w:rPr>
          <w:sz w:val="28"/>
          <w:szCs w:val="28"/>
        </w:rPr>
      </w:pPr>
      <w:r w:rsidRPr="00401692">
        <w:rPr>
          <w:sz w:val="28"/>
          <w:szCs w:val="28"/>
        </w:rPr>
        <w:t xml:space="preserve">    </w:t>
      </w:r>
    </w:p>
    <w:p w:rsidR="00401692" w:rsidRPr="00401692" w:rsidRDefault="00401692" w:rsidP="00401692">
      <w:pPr>
        <w:spacing w:line="240" w:lineRule="atLeast"/>
        <w:ind w:firstLine="426"/>
        <w:rPr>
          <w:sz w:val="28"/>
          <w:szCs w:val="28"/>
        </w:rPr>
      </w:pPr>
      <w:r w:rsidRPr="00401692">
        <w:rPr>
          <w:sz w:val="28"/>
          <w:szCs w:val="28"/>
        </w:rPr>
        <w:t xml:space="preserve"> ПОСТАНОВЛЯЕТ:</w:t>
      </w:r>
    </w:p>
    <w:p w:rsidR="00401692" w:rsidRPr="00401692" w:rsidRDefault="00401692" w:rsidP="00401692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</w:p>
    <w:p w:rsidR="00401692" w:rsidRPr="00D67C85" w:rsidRDefault="00D67C85" w:rsidP="00D67C85">
      <w:pPr>
        <w:pStyle w:val="ac"/>
        <w:widowControl w:val="0"/>
        <w:numPr>
          <w:ilvl w:val="0"/>
          <w:numId w:val="22"/>
        </w:numPr>
        <w:autoSpaceDE w:val="0"/>
        <w:autoSpaceDN w:val="0"/>
        <w:spacing w:line="240" w:lineRule="atLeast"/>
        <w:ind w:left="0" w:firstLine="426"/>
        <w:jc w:val="both"/>
        <w:rPr>
          <w:sz w:val="28"/>
          <w:szCs w:val="28"/>
        </w:rPr>
      </w:pPr>
      <w:r w:rsidRPr="00D67C85">
        <w:rPr>
          <w:sz w:val="28"/>
          <w:szCs w:val="28"/>
        </w:rPr>
        <w:t xml:space="preserve">Приложение </w:t>
      </w:r>
      <w:r w:rsidR="0057303B" w:rsidRPr="00D67C85">
        <w:rPr>
          <w:sz w:val="28"/>
          <w:szCs w:val="28"/>
        </w:rPr>
        <w:t>№</w:t>
      </w:r>
      <w:r w:rsidR="00597910">
        <w:rPr>
          <w:sz w:val="28"/>
          <w:szCs w:val="28"/>
        </w:rPr>
        <w:t xml:space="preserve"> 3</w:t>
      </w:r>
      <w:r w:rsidR="0057303B" w:rsidRPr="00D67C85">
        <w:rPr>
          <w:sz w:val="28"/>
          <w:szCs w:val="28"/>
        </w:rPr>
        <w:t xml:space="preserve"> </w:t>
      </w:r>
      <w:r w:rsidRPr="00D67C85">
        <w:rPr>
          <w:sz w:val="28"/>
          <w:szCs w:val="28"/>
        </w:rPr>
        <w:t>«Порядок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Сортавальского городского поселения на 2018 - 2022 годы», утвержденные постановлением администрации Сортавальского поселения от 10 ноября 2017 года № 96 «Об утверждении Порядков к разработке муниципальной программы «Формирование современной городской среды на территории Сортавальского городского поселения на 2018-2022 годы» в рамках реализации приоритетного проекта «Формирование комфортной городской среды»»</w:t>
      </w:r>
      <w:r w:rsidR="0057303B" w:rsidRPr="00D67C85">
        <w:rPr>
          <w:sz w:val="28"/>
          <w:szCs w:val="28"/>
        </w:rPr>
        <w:t xml:space="preserve"> изложи</w:t>
      </w:r>
      <w:r w:rsidRPr="00D67C85">
        <w:rPr>
          <w:sz w:val="28"/>
          <w:szCs w:val="28"/>
        </w:rPr>
        <w:t>ть</w:t>
      </w:r>
      <w:r w:rsidR="0057303B" w:rsidRPr="00D67C85">
        <w:rPr>
          <w:sz w:val="28"/>
          <w:szCs w:val="28"/>
        </w:rPr>
        <w:t xml:space="preserve"> в новой редакции (приложение №1). </w:t>
      </w:r>
    </w:p>
    <w:p w:rsidR="00401692" w:rsidRPr="00D67C85" w:rsidRDefault="00401692" w:rsidP="00D67C85">
      <w:pPr>
        <w:pStyle w:val="ac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Настоящее постановление опубликовать в официальных средствах массовой информации и разместить на официальном сайте администрации Сортавальского городского поселения</w:t>
      </w:r>
      <w:r w:rsidR="00581398" w:rsidRPr="00D67C85">
        <w:rPr>
          <w:sz w:val="28"/>
          <w:szCs w:val="28"/>
        </w:rPr>
        <w:t xml:space="preserve"> в сети Интернет</w:t>
      </w:r>
      <w:r w:rsidRPr="00D67C85">
        <w:rPr>
          <w:sz w:val="28"/>
          <w:szCs w:val="28"/>
        </w:rPr>
        <w:t>.</w:t>
      </w:r>
    </w:p>
    <w:p w:rsidR="00401692" w:rsidRPr="00401692" w:rsidRDefault="00401692" w:rsidP="00401692">
      <w:pPr>
        <w:jc w:val="both"/>
        <w:rPr>
          <w:sz w:val="28"/>
          <w:szCs w:val="28"/>
        </w:rPr>
      </w:pPr>
    </w:p>
    <w:p w:rsidR="00182B73" w:rsidRPr="00401692" w:rsidRDefault="00182B73" w:rsidP="00401692">
      <w:pPr>
        <w:jc w:val="both"/>
        <w:rPr>
          <w:sz w:val="28"/>
          <w:szCs w:val="28"/>
        </w:rPr>
      </w:pPr>
    </w:p>
    <w:p w:rsidR="00401692" w:rsidRPr="00401692" w:rsidRDefault="00401692" w:rsidP="00401692">
      <w:pPr>
        <w:jc w:val="both"/>
        <w:rPr>
          <w:sz w:val="28"/>
          <w:szCs w:val="28"/>
        </w:rPr>
      </w:pPr>
      <w:r w:rsidRPr="00401692">
        <w:rPr>
          <w:sz w:val="28"/>
          <w:szCs w:val="28"/>
        </w:rPr>
        <w:t>Глава Сортавальского</w:t>
      </w:r>
    </w:p>
    <w:p w:rsidR="00401692" w:rsidRPr="00401692" w:rsidRDefault="00401692" w:rsidP="00401692">
      <w:pPr>
        <w:jc w:val="both"/>
        <w:rPr>
          <w:sz w:val="28"/>
          <w:szCs w:val="28"/>
        </w:rPr>
      </w:pPr>
      <w:r w:rsidRPr="00401692">
        <w:rPr>
          <w:sz w:val="28"/>
          <w:szCs w:val="28"/>
        </w:rPr>
        <w:t>городского поселения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  <w:t>С.В. Крупин</w:t>
      </w:r>
    </w:p>
    <w:p w:rsidR="00401692" w:rsidRPr="00401692" w:rsidRDefault="00401692" w:rsidP="00401692">
      <w:pPr>
        <w:jc w:val="both"/>
        <w:rPr>
          <w:sz w:val="28"/>
          <w:szCs w:val="28"/>
        </w:rPr>
      </w:pPr>
    </w:p>
    <w:p w:rsidR="002F636F" w:rsidRDefault="002F636F"/>
    <w:p w:rsidR="00014786" w:rsidRDefault="00014786"/>
    <w:p w:rsidR="00014786" w:rsidRDefault="00014786"/>
    <w:p w:rsidR="00401692" w:rsidRDefault="00401692" w:rsidP="004016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581398">
        <w:rPr>
          <w:sz w:val="28"/>
          <w:szCs w:val="28"/>
        </w:rPr>
        <w:t>1</w:t>
      </w:r>
    </w:p>
    <w:p w:rsidR="00401692" w:rsidRPr="00177B99" w:rsidRDefault="00401692" w:rsidP="004016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Pr="00177B99">
        <w:rPr>
          <w:sz w:val="28"/>
          <w:szCs w:val="28"/>
        </w:rPr>
        <w:t xml:space="preserve"> администрации</w:t>
      </w:r>
    </w:p>
    <w:p w:rsidR="00401692" w:rsidRPr="00177B99" w:rsidRDefault="00401692" w:rsidP="00401692">
      <w:pPr>
        <w:jc w:val="right"/>
        <w:rPr>
          <w:sz w:val="28"/>
          <w:szCs w:val="28"/>
        </w:rPr>
      </w:pPr>
      <w:r w:rsidRPr="00177B99">
        <w:rPr>
          <w:sz w:val="28"/>
          <w:szCs w:val="28"/>
        </w:rPr>
        <w:t>Сортавальского поселения</w:t>
      </w:r>
    </w:p>
    <w:p w:rsidR="00401692" w:rsidRDefault="00401692" w:rsidP="00401692">
      <w:pPr>
        <w:jc w:val="right"/>
        <w:rPr>
          <w:sz w:val="28"/>
          <w:szCs w:val="28"/>
        </w:rPr>
      </w:pPr>
      <w:r w:rsidRPr="00177B99">
        <w:rPr>
          <w:sz w:val="28"/>
          <w:szCs w:val="28"/>
        </w:rPr>
        <w:t xml:space="preserve">от </w:t>
      </w:r>
      <w:r w:rsidR="006267ED">
        <w:rPr>
          <w:sz w:val="28"/>
          <w:szCs w:val="28"/>
        </w:rPr>
        <w:t xml:space="preserve">05 сентября </w:t>
      </w:r>
      <w:r w:rsidR="00014786">
        <w:rPr>
          <w:sz w:val="28"/>
          <w:szCs w:val="28"/>
        </w:rPr>
        <w:t>20</w:t>
      </w:r>
      <w:r w:rsidR="006267ED">
        <w:rPr>
          <w:sz w:val="28"/>
          <w:szCs w:val="28"/>
        </w:rPr>
        <w:t>19</w:t>
      </w:r>
      <w:r w:rsidR="00014786">
        <w:rPr>
          <w:sz w:val="28"/>
          <w:szCs w:val="28"/>
        </w:rPr>
        <w:t>г.</w:t>
      </w:r>
      <w:r w:rsidRPr="00177B99">
        <w:rPr>
          <w:sz w:val="28"/>
          <w:szCs w:val="28"/>
        </w:rPr>
        <w:t xml:space="preserve"> №</w:t>
      </w:r>
      <w:r w:rsidR="006267ED">
        <w:rPr>
          <w:sz w:val="28"/>
          <w:szCs w:val="28"/>
        </w:rPr>
        <w:t xml:space="preserve"> 57</w:t>
      </w:r>
    </w:p>
    <w:p w:rsidR="00401692" w:rsidRDefault="00401692" w:rsidP="00401692">
      <w:pPr>
        <w:jc w:val="right"/>
        <w:rPr>
          <w:sz w:val="28"/>
          <w:szCs w:val="28"/>
        </w:rPr>
      </w:pPr>
    </w:p>
    <w:p w:rsidR="00401692" w:rsidRDefault="00401692" w:rsidP="0040169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57B9">
        <w:rPr>
          <w:b/>
          <w:sz w:val="28"/>
          <w:szCs w:val="28"/>
        </w:rPr>
        <w:t xml:space="preserve">Порядок </w:t>
      </w:r>
    </w:p>
    <w:p w:rsidR="00014786" w:rsidRPr="00014786" w:rsidRDefault="00401692" w:rsidP="000147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57B9">
        <w:rPr>
          <w:b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014786" w:rsidRPr="00014786">
        <w:rPr>
          <w:b/>
          <w:sz w:val="28"/>
          <w:szCs w:val="28"/>
        </w:rPr>
        <w:t xml:space="preserve">«Формирование современной городской среды </w:t>
      </w:r>
    </w:p>
    <w:p w:rsidR="00401692" w:rsidRPr="002757B9" w:rsidRDefault="00014786" w:rsidP="000147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4786">
        <w:rPr>
          <w:b/>
          <w:sz w:val="28"/>
          <w:szCs w:val="28"/>
        </w:rPr>
        <w:t>на территории Сортавальского городского поселения»</w:t>
      </w:r>
    </w:p>
    <w:p w:rsidR="00401692" w:rsidRPr="002757B9" w:rsidRDefault="00401692" w:rsidP="0040169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14786" w:rsidRPr="00D67C85" w:rsidRDefault="00401692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D67C85">
        <w:rPr>
          <w:sz w:val="28"/>
          <w:szCs w:val="28"/>
        </w:rPr>
        <w:t xml:space="preserve">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014786" w:rsidRPr="00D67C85">
        <w:rPr>
          <w:sz w:val="28"/>
          <w:szCs w:val="28"/>
        </w:rPr>
        <w:t xml:space="preserve">«Формирование современной городской среды на территории Сортавальского городского </w:t>
      </w:r>
    </w:p>
    <w:p w:rsidR="00401692" w:rsidRPr="002757B9" w:rsidRDefault="00014786" w:rsidP="0001478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4786">
        <w:rPr>
          <w:sz w:val="28"/>
          <w:szCs w:val="28"/>
        </w:rPr>
        <w:t>поселения»</w:t>
      </w:r>
      <w:r w:rsidR="00401692" w:rsidRPr="00467443">
        <w:rPr>
          <w:sz w:val="28"/>
          <w:szCs w:val="28"/>
        </w:rPr>
        <w:t xml:space="preserve"> </w:t>
      </w:r>
      <w:r w:rsidR="00401692" w:rsidRPr="002757B9">
        <w:rPr>
          <w:sz w:val="28"/>
          <w:szCs w:val="28"/>
        </w:rPr>
        <w:t>(далее – муниципальная программа).</w:t>
      </w:r>
    </w:p>
    <w:p w:rsidR="00401692" w:rsidRPr="002757B9" w:rsidRDefault="00401692" w:rsidP="0001478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 xml:space="preserve">Под предложениями заинтересованных лиц о включении дворовой территории в муниципальную программу </w:t>
      </w:r>
      <w:r w:rsidR="00014786" w:rsidRPr="00014786">
        <w:rPr>
          <w:sz w:val="28"/>
          <w:szCs w:val="28"/>
        </w:rPr>
        <w:t>«Формирование современной городской среды на территории Сортавальского городского поселения»</w:t>
      </w:r>
      <w:r w:rsidRPr="00467443">
        <w:rPr>
          <w:sz w:val="28"/>
          <w:szCs w:val="28"/>
        </w:rPr>
        <w:t xml:space="preserve"> </w:t>
      </w:r>
      <w:r w:rsidRPr="002757B9">
        <w:rPr>
          <w:sz w:val="28"/>
          <w:szCs w:val="28"/>
        </w:rPr>
        <w:t>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Сортавальского городского поселения в текущем году (далее – проект, администрация).</w:t>
      </w:r>
    </w:p>
    <w:p w:rsidR="00401692" w:rsidRPr="00D67C85" w:rsidRDefault="00401692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Финансовое обеспечение проектов составляют:</w:t>
      </w:r>
    </w:p>
    <w:p w:rsidR="00401692" w:rsidRPr="002757B9" w:rsidRDefault="00401692" w:rsidP="004016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>а) средства бюджета Республики Карелия, предусмотренные на софинанси</w:t>
      </w:r>
      <w:r>
        <w:rPr>
          <w:sz w:val="28"/>
          <w:szCs w:val="28"/>
        </w:rPr>
        <w:t>рование муниципальной программы</w:t>
      </w:r>
      <w:r w:rsidRPr="002757B9">
        <w:rPr>
          <w:sz w:val="28"/>
          <w:szCs w:val="28"/>
        </w:rPr>
        <w:t>;</w:t>
      </w:r>
    </w:p>
    <w:p w:rsidR="00401692" w:rsidRPr="002757B9" w:rsidRDefault="00401692" w:rsidP="004016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401692" w:rsidRPr="002757B9" w:rsidRDefault="00401692" w:rsidP="004016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домов:</w:t>
      </w:r>
    </w:p>
    <w:p w:rsidR="00401692" w:rsidRPr="002757B9" w:rsidRDefault="00401692" w:rsidP="004016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 xml:space="preserve">включенных в минимальный перечень работ по благоустройству дворовых территорий многоквартирных домов – без установления размера; </w:t>
      </w:r>
    </w:p>
    <w:p w:rsidR="00401692" w:rsidRPr="002757B9" w:rsidRDefault="00401692" w:rsidP="004016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>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доме;</w:t>
      </w:r>
    </w:p>
    <w:p w:rsidR="00401692" w:rsidRPr="002757B9" w:rsidRDefault="00401692" w:rsidP="004016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57B9">
        <w:rPr>
          <w:sz w:val="28"/>
          <w:szCs w:val="28"/>
        </w:rPr>
        <w:t>включенных в дополнительный перечень работ по благоустройству дворовых территорий многоквартирных домов – в размере не менее</w:t>
      </w:r>
      <w:r w:rsidR="002D26BE">
        <w:rPr>
          <w:sz w:val="28"/>
          <w:szCs w:val="28"/>
        </w:rPr>
        <w:t xml:space="preserve"> 20</w:t>
      </w:r>
      <w:r w:rsidRPr="002757B9">
        <w:rPr>
          <w:sz w:val="28"/>
          <w:szCs w:val="28"/>
        </w:rPr>
        <w:t xml:space="preserve"> процентов от размера средств, указанных в подпункте «а» настоящего пункта, и направляемых на их проведение.</w:t>
      </w:r>
    </w:p>
    <w:p w:rsidR="00D67C85" w:rsidRDefault="00401692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Приём и рассмотрение проект</w:t>
      </w:r>
      <w:r w:rsidR="00A737B2" w:rsidRPr="00D67C85">
        <w:rPr>
          <w:sz w:val="28"/>
          <w:szCs w:val="28"/>
        </w:rPr>
        <w:t>ов осуществляет администрация.</w:t>
      </w:r>
      <w:r w:rsidR="00581398" w:rsidRPr="00D67C85">
        <w:rPr>
          <w:sz w:val="28"/>
          <w:szCs w:val="28"/>
        </w:rPr>
        <w:t xml:space="preserve"> </w:t>
      </w:r>
    </w:p>
    <w:p w:rsidR="00581398" w:rsidRPr="00D67C85" w:rsidRDefault="00581398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D67C85" w:rsidRDefault="00581398" w:rsidP="00D67C85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 xml:space="preserve">В случае, если дворовая территория относится к двум и более многоквартирным домам, то решением общего собрания собственников </w:t>
      </w:r>
      <w:r w:rsidRPr="00581398">
        <w:rPr>
          <w:sz w:val="28"/>
          <w:szCs w:val="28"/>
        </w:rPr>
        <w:lastRenderedPageBreak/>
        <w:t>помещений каждого многоквартирного дома определяется один уполномоченный представитель, действующий в интере</w:t>
      </w:r>
      <w:r w:rsidR="00A737B2">
        <w:rPr>
          <w:sz w:val="28"/>
          <w:szCs w:val="28"/>
        </w:rPr>
        <w:t>сах всех многоквартирных домов.</w:t>
      </w:r>
    </w:p>
    <w:p w:rsidR="00581398" w:rsidRPr="00D67C85" w:rsidRDefault="00581398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right="-143"/>
        <w:jc w:val="both"/>
        <w:rPr>
          <w:sz w:val="28"/>
          <w:szCs w:val="28"/>
        </w:rPr>
      </w:pPr>
      <w:r w:rsidRPr="00D67C85">
        <w:rPr>
          <w:sz w:val="28"/>
          <w:szCs w:val="28"/>
        </w:rPr>
        <w:t xml:space="preserve">Уполномоченный представитель представляет проект в Администрацию в </w:t>
      </w:r>
    </w:p>
    <w:p w:rsidR="00A737B2" w:rsidRDefault="00581398" w:rsidP="00A737B2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электронном виде и на бумажном носителе</w:t>
      </w:r>
      <w:r w:rsidRPr="00581398">
        <w:rPr>
          <w:rFonts w:asciiTheme="minorHAnsi" w:eastAsiaTheme="minorHAnsi" w:hAnsiTheme="minorHAnsi" w:cstheme="minorBidi"/>
          <w:lang w:eastAsia="en-US"/>
        </w:rPr>
        <w:t xml:space="preserve"> </w:t>
      </w:r>
      <w:r w:rsidR="00A737B2">
        <w:rPr>
          <w:sz w:val="28"/>
          <w:szCs w:val="28"/>
        </w:rPr>
        <w:t>с сопроводительным письмом.</w:t>
      </w:r>
    </w:p>
    <w:p w:rsidR="00581398" w:rsidRPr="00D67C85" w:rsidRDefault="00581398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right="-143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Проект включает в себя:</w:t>
      </w:r>
    </w:p>
    <w:p w:rsidR="00581398" w:rsidRPr="00581398" w:rsidRDefault="00581398" w:rsidP="00A737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6.1.</w:t>
      </w:r>
      <w:r w:rsidR="00D67C85">
        <w:rPr>
          <w:sz w:val="28"/>
          <w:szCs w:val="28"/>
        </w:rPr>
        <w:t xml:space="preserve"> </w:t>
      </w:r>
      <w:r w:rsidRPr="00581398">
        <w:rPr>
          <w:sz w:val="28"/>
          <w:szCs w:val="28"/>
        </w:rPr>
        <w:t xml:space="preserve"> Заявку по форме в соответствии с приложением № 1 к настоящему Порядку;</w:t>
      </w:r>
    </w:p>
    <w:p w:rsidR="00581398" w:rsidRPr="00581398" w:rsidRDefault="00A737B2" w:rsidP="00A737B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67C85">
        <w:rPr>
          <w:sz w:val="28"/>
          <w:szCs w:val="28"/>
        </w:rPr>
        <w:t xml:space="preserve"> </w:t>
      </w:r>
      <w:r w:rsidR="00581398" w:rsidRPr="00581398">
        <w:rPr>
          <w:sz w:val="28"/>
          <w:szCs w:val="28"/>
        </w:rPr>
        <w:t>Протоколы общих собраний собственников помещений в каждом многоквартирном доме,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а) о включении дворовой территории в муниципальную программу;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б) об утверждении работ из минимального перечня в соответствии с муниципальной программой. Наличие не менее одного вида работ из минимального перечня является обязательным условием, в случае отсутствия работ из минимального перечня, данный проект не допускается к участию в конкурсном отборе;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в) об утверждении дополнительного перечня работ по благоустройству дворовой территории в соответствии с муниципальной программой;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г) об утверждении доли финансового участия заинтересованных лиц в реализации мероприятий по благоустройству дворовой территории из дополнительного перечня;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д) о трудовом участии заинтересованных лиц в реализации мероприятий по благоустройству дворовой территории;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е)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581398" w:rsidRPr="00581398" w:rsidRDefault="00581398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ж) о трудовом участии заинтересованных лиц в обеспечении эксплуатации и содержания имущества после завершения мероприятий по благоустройству;</w:t>
      </w:r>
    </w:p>
    <w:p w:rsidR="00581398" w:rsidRPr="00581398" w:rsidRDefault="00A737B2" w:rsidP="00A737B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5C5B43">
        <w:rPr>
          <w:sz w:val="28"/>
          <w:szCs w:val="28"/>
        </w:rPr>
        <w:t xml:space="preserve"> </w:t>
      </w:r>
      <w:r w:rsidR="00581398" w:rsidRPr="00581398">
        <w:rPr>
          <w:sz w:val="28"/>
          <w:szCs w:val="28"/>
        </w:rPr>
        <w:t>о выборе представителя (представителей) дома (домов), уполномоченного на представление предложений, согласование дизайн-проекта благоустройства дворовой территории, а также на участие в приемке работ по благоустройству дворовой территории.</w:t>
      </w:r>
    </w:p>
    <w:p w:rsidR="00581398" w:rsidRPr="00581398" w:rsidRDefault="00581398" w:rsidP="005C5B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6.3. Копии локальных смет (сводного сметного расчета) на работы (услуги) в рамках проекта, составленные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581398" w:rsidRPr="00581398" w:rsidRDefault="00581398" w:rsidP="005C5B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6.4. Фотографии дворовой территории, характеризующие текущее состояние уровня благоустройства.</w:t>
      </w:r>
    </w:p>
    <w:p w:rsidR="00581398" w:rsidRPr="00581398" w:rsidRDefault="00581398" w:rsidP="005C5B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6.5. Паспорт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581398" w:rsidRPr="00581398" w:rsidRDefault="00581398" w:rsidP="005C5B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6.6. Иные документы, позволяющие наиболее полно описать проект (по желанию уполномоченного представителя).</w:t>
      </w:r>
    </w:p>
    <w:p w:rsidR="00581398" w:rsidRPr="00581398" w:rsidRDefault="00581398" w:rsidP="005C5B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1398">
        <w:rPr>
          <w:sz w:val="28"/>
          <w:szCs w:val="28"/>
        </w:rPr>
        <w:lastRenderedPageBreak/>
        <w:t>6.7. Опись документов.</w:t>
      </w:r>
    </w:p>
    <w:p w:rsidR="00581398" w:rsidRPr="00D67C85" w:rsidRDefault="00581398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right="-143" w:firstLine="360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Поступившие проекты регистрируются Администрацией в день поступления с указанием даты и времени поступления проекта.</w:t>
      </w:r>
    </w:p>
    <w:p w:rsidR="00581398" w:rsidRPr="00D67C85" w:rsidRDefault="00581398" w:rsidP="00D67C8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right="-143" w:firstLine="360"/>
        <w:jc w:val="both"/>
        <w:rPr>
          <w:sz w:val="28"/>
          <w:szCs w:val="28"/>
        </w:rPr>
      </w:pPr>
      <w:r w:rsidRPr="00D67C85">
        <w:rPr>
          <w:sz w:val="28"/>
          <w:szCs w:val="28"/>
        </w:rPr>
        <w:t>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581398" w:rsidRPr="00D67C85" w:rsidRDefault="00581398" w:rsidP="00D67C85">
      <w:pPr>
        <w:pStyle w:val="ac"/>
        <w:widowControl w:val="0"/>
        <w:numPr>
          <w:ilvl w:val="0"/>
          <w:numId w:val="23"/>
        </w:numPr>
        <w:shd w:val="clear" w:color="auto" w:fill="FFFFFF" w:themeFill="background1"/>
        <w:autoSpaceDE w:val="0"/>
        <w:autoSpaceDN w:val="0"/>
        <w:ind w:left="0" w:right="-143" w:firstLine="360"/>
        <w:jc w:val="both"/>
        <w:rPr>
          <w:sz w:val="28"/>
          <w:szCs w:val="28"/>
        </w:rPr>
      </w:pPr>
      <w:r w:rsidRPr="00D67C85">
        <w:rPr>
          <w:sz w:val="28"/>
          <w:szCs w:val="28"/>
          <w:shd w:val="clear" w:color="auto" w:fill="FFFFFF" w:themeFill="background1"/>
        </w:rPr>
        <w:t xml:space="preserve">К рассмотрению для участия в конкурсном отборе в </w:t>
      </w:r>
      <w:r w:rsidR="005C5B43" w:rsidRPr="00D67C85">
        <w:rPr>
          <w:sz w:val="28"/>
          <w:szCs w:val="28"/>
          <w:shd w:val="clear" w:color="auto" w:fill="FFFFFF" w:themeFill="background1"/>
        </w:rPr>
        <w:t>следующем</w:t>
      </w:r>
      <w:r w:rsidRPr="00D67C85">
        <w:rPr>
          <w:sz w:val="28"/>
          <w:szCs w:val="28"/>
          <w:shd w:val="clear" w:color="auto" w:fill="FFFFFF" w:themeFill="background1"/>
        </w:rPr>
        <w:t xml:space="preserve"> году рассматриваются проекты, представленные не позднее 15 декабря </w:t>
      </w:r>
      <w:r w:rsidR="002D26BE" w:rsidRPr="00D67C85">
        <w:rPr>
          <w:sz w:val="28"/>
          <w:szCs w:val="28"/>
          <w:shd w:val="clear" w:color="auto" w:fill="FFFFFF" w:themeFill="background1"/>
        </w:rPr>
        <w:t>текущего</w:t>
      </w:r>
      <w:r w:rsidRPr="00D67C85">
        <w:rPr>
          <w:sz w:val="28"/>
          <w:szCs w:val="28"/>
          <w:shd w:val="clear" w:color="auto" w:fill="FFFFFF" w:themeFill="background1"/>
        </w:rPr>
        <w:t xml:space="preserve"> года. При этом допускается </w:t>
      </w:r>
      <w:r w:rsidRPr="00D67C8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внесение изменений в проекты до 15 января  года</w:t>
      </w:r>
      <w:r w:rsidR="002D26BE" w:rsidRPr="00D67C8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следующего за годом подачи заявки</w:t>
      </w:r>
      <w:r w:rsidRPr="00D67C8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. </w:t>
      </w:r>
      <w:r w:rsidRPr="00D67C85">
        <w:rPr>
          <w:sz w:val="28"/>
          <w:szCs w:val="28"/>
          <w:shd w:val="clear" w:color="auto" w:fill="FFFFFF" w:themeFill="background1"/>
        </w:rPr>
        <w:t xml:space="preserve">Проекты, представленные после 15 декабря </w:t>
      </w:r>
      <w:r w:rsidR="002D26BE" w:rsidRPr="00D67C85">
        <w:rPr>
          <w:sz w:val="28"/>
          <w:szCs w:val="28"/>
          <w:shd w:val="clear" w:color="auto" w:fill="FFFFFF" w:themeFill="background1"/>
        </w:rPr>
        <w:t>текущего года</w:t>
      </w:r>
      <w:r w:rsidRPr="00D67C85">
        <w:rPr>
          <w:sz w:val="28"/>
          <w:szCs w:val="28"/>
          <w:shd w:val="clear" w:color="auto" w:fill="FFFFFF" w:themeFill="background1"/>
        </w:rPr>
        <w:t xml:space="preserve">, рассматриваются для участия в конкурсном отборе </w:t>
      </w:r>
      <w:r w:rsidR="002D26BE" w:rsidRPr="00D67C85">
        <w:rPr>
          <w:sz w:val="28"/>
          <w:szCs w:val="28"/>
          <w:shd w:val="clear" w:color="auto" w:fill="FFFFFF" w:themeFill="background1"/>
        </w:rPr>
        <w:t>в последующем</w:t>
      </w:r>
      <w:r w:rsidRPr="00D67C85">
        <w:rPr>
          <w:sz w:val="28"/>
          <w:szCs w:val="28"/>
          <w:shd w:val="clear" w:color="auto" w:fill="FFFFFF" w:themeFill="background1"/>
        </w:rPr>
        <w:t xml:space="preserve"> году.</w:t>
      </w:r>
      <w:r w:rsidRPr="00D67C85">
        <w:rPr>
          <w:sz w:val="28"/>
          <w:szCs w:val="28"/>
        </w:rPr>
        <w:t xml:space="preserve"> </w:t>
      </w:r>
    </w:p>
    <w:p w:rsidR="00581398" w:rsidRPr="009A5B26" w:rsidRDefault="008D6DC5" w:rsidP="008D6DC5">
      <w:pPr>
        <w:pStyle w:val="ac"/>
        <w:widowControl w:val="0"/>
        <w:numPr>
          <w:ilvl w:val="0"/>
          <w:numId w:val="23"/>
        </w:numPr>
        <w:shd w:val="clear" w:color="auto" w:fill="FFFFFF" w:themeFill="background1"/>
        <w:autoSpaceDE w:val="0"/>
        <w:autoSpaceDN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98" w:rsidRPr="009A5B26">
        <w:rPr>
          <w:sz w:val="28"/>
          <w:szCs w:val="28"/>
        </w:rPr>
        <w:t>Администрация до 01 февраля соответствующего года рассматривает проекты, поступившие до 15 декабря предыдущего года, на соответствие требованиям, установленным настоящим Порядком, и принимает решение о допуске проектов к участию в конкурсе или об отказе в допуске.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Указанное решение оформляется протоколом, в котором должна содержаться следующая информация: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а) общее количество поступивших проектов;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б) время и место рассмотрения проектов;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в) проекты, допущенные к участию в конкурсе;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 xml:space="preserve">Выписка из решения размещается Администрацией на официальном сайте </w:t>
      </w:r>
      <w:r w:rsidR="005C5B43">
        <w:rPr>
          <w:sz w:val="28"/>
          <w:szCs w:val="28"/>
        </w:rPr>
        <w:t>Сортавальского поселения</w:t>
      </w:r>
      <w:r w:rsidRPr="00581398">
        <w:rPr>
          <w:sz w:val="28"/>
          <w:szCs w:val="28"/>
        </w:rPr>
        <w:t xml:space="preserve"> в разделе «Комфортная городская среда» в течение 3 рабочих дней со дня принятия решения.</w:t>
      </w:r>
    </w:p>
    <w:p w:rsidR="00581398" w:rsidRPr="009A5B26" w:rsidRDefault="009A5B26" w:rsidP="009A5B26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98" w:rsidRPr="009A5B26">
        <w:rPr>
          <w:sz w:val="28"/>
          <w:szCs w:val="28"/>
        </w:rPr>
        <w:t xml:space="preserve">Оценку проектов, подведение итогов конкурса осуществляет общественная комиссия, состав которой утверждается Администрацией. 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 xml:space="preserve">Проекты, соответствующие требованиям указанного Порядка, представляются Администрацией на рассмотрение общественной комиссии </w:t>
      </w:r>
      <w:r w:rsidRPr="005C5B43">
        <w:rPr>
          <w:sz w:val="28"/>
          <w:szCs w:val="28"/>
        </w:rPr>
        <w:t>не позднее 05 февраля соответствующего года.</w:t>
      </w:r>
    </w:p>
    <w:p w:rsidR="00581398" w:rsidRPr="009A5B26" w:rsidRDefault="008D6DC5" w:rsidP="008D6DC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98" w:rsidRPr="009A5B26">
        <w:rPr>
          <w:sz w:val="28"/>
          <w:szCs w:val="28"/>
        </w:rPr>
        <w:t>Общественная комиссия определяет победителей конкурса в срок до 10 февраля соответствующего года. Оценка проектов проводится по критериям в соответствии с приложением № 2 к настоящему Порядку. За каждый из критериев общественная комиссия присваивает проектам баллы.</w:t>
      </w:r>
    </w:p>
    <w:p w:rsidR="00581398" w:rsidRPr="008D6DC5" w:rsidRDefault="008D6DC5" w:rsidP="008D6DC5">
      <w:pPr>
        <w:pStyle w:val="ac"/>
        <w:widowControl w:val="0"/>
        <w:numPr>
          <w:ilvl w:val="0"/>
          <w:numId w:val="23"/>
        </w:numPr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98" w:rsidRPr="008D6DC5">
        <w:rPr>
          <w:sz w:val="28"/>
          <w:szCs w:val="28"/>
        </w:rPr>
        <w:t>Итоговая оценка проекта рассчитывается по следующей формуле: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noProof/>
          <w:position w:val="-28"/>
          <w:sz w:val="28"/>
          <w:szCs w:val="28"/>
        </w:rPr>
        <w:drawing>
          <wp:inline distT="0" distB="0" distL="0" distR="0" wp14:anchorId="6AEBB17C" wp14:editId="6F04C015">
            <wp:extent cx="1838325" cy="485775"/>
            <wp:effectExtent l="0" t="0" r="9525" b="9525"/>
            <wp:docPr id="5" name="Рисунок 5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ИО - итоговая оценка по одному проекту в баллах;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noProof/>
          <w:position w:val="-12"/>
          <w:sz w:val="28"/>
          <w:szCs w:val="28"/>
        </w:rPr>
        <w:drawing>
          <wp:inline distT="0" distB="0" distL="0" distR="0" wp14:anchorId="2449C983" wp14:editId="3DC45F03">
            <wp:extent cx="304800" cy="247650"/>
            <wp:effectExtent l="0" t="0" r="0" b="0"/>
            <wp:docPr id="6" name="Рисунок 6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98">
        <w:rPr>
          <w:sz w:val="28"/>
          <w:szCs w:val="28"/>
        </w:rPr>
        <w:t xml:space="preserve"> - весовое значение соответствующего (i) критерия;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noProof/>
          <w:position w:val="-12"/>
          <w:sz w:val="28"/>
          <w:szCs w:val="28"/>
        </w:rPr>
        <w:drawing>
          <wp:inline distT="0" distB="0" distL="0" distR="0" wp14:anchorId="317DC750" wp14:editId="41541E01">
            <wp:extent cx="342900" cy="247650"/>
            <wp:effectExtent l="0" t="0" r="0" b="0"/>
            <wp:docPr id="7" name="Рисунок 7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98">
        <w:rPr>
          <w:sz w:val="28"/>
          <w:szCs w:val="28"/>
        </w:rPr>
        <w:t xml:space="preserve"> - оценка, выставляемая членом конкурсной комиссии по соответствующему (i) критерию в баллах;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n - количество критериев.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 xml:space="preserve">Результаты оценки проекта заносятся членами конкурсной комиссии в </w:t>
      </w:r>
      <w:r w:rsidRPr="00581398">
        <w:rPr>
          <w:sz w:val="28"/>
          <w:szCs w:val="28"/>
        </w:rPr>
        <w:lastRenderedPageBreak/>
        <w:t>оценочный лист.</w:t>
      </w:r>
    </w:p>
    <w:p w:rsidR="00581398" w:rsidRPr="008D6DC5" w:rsidRDefault="008D6DC5" w:rsidP="008D6DC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57"/>
        <w:jc w:val="both"/>
        <w:rPr>
          <w:sz w:val="28"/>
          <w:szCs w:val="28"/>
        </w:rPr>
      </w:pPr>
      <w:bookmarkStart w:id="0" w:name="P105"/>
      <w:bookmarkEnd w:id="0"/>
      <w:r>
        <w:rPr>
          <w:sz w:val="28"/>
          <w:szCs w:val="28"/>
        </w:rPr>
        <w:t xml:space="preserve"> </w:t>
      </w:r>
      <w:r w:rsidR="00581398" w:rsidRPr="008D6DC5">
        <w:rPr>
          <w:sz w:val="28"/>
          <w:szCs w:val="28"/>
        </w:rPr>
        <w:t>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 на соответствующий год,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581398">
        <w:rPr>
          <w:sz w:val="28"/>
          <w:szCs w:val="28"/>
        </w:rPr>
        <w:t>При равном количестве баллов в перечень проектов-победителей включаются проекты с более ранней датой и временем поступления в Администрацию.</w:t>
      </w:r>
      <w:r w:rsidRPr="00581398">
        <w:rPr>
          <w:rFonts w:eastAsiaTheme="minorHAnsi"/>
          <w:sz w:val="28"/>
          <w:szCs w:val="28"/>
          <w:lang w:eastAsia="en-US"/>
        </w:rPr>
        <w:t xml:space="preserve"> </w:t>
      </w:r>
    </w:p>
    <w:p w:rsidR="00581398" w:rsidRPr="007C0E55" w:rsidRDefault="00581398" w:rsidP="00A737B2">
      <w:pPr>
        <w:widowControl w:val="0"/>
        <w:autoSpaceDE w:val="0"/>
        <w:autoSpaceDN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7C0E55">
        <w:rPr>
          <w:rFonts w:eastAsiaTheme="minorHAnsi"/>
          <w:sz w:val="28"/>
          <w:szCs w:val="28"/>
          <w:lang w:eastAsia="en-US"/>
        </w:rPr>
        <w:t>В проекты,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соответствовать перечню, указанному в пункте 6 настоящего Порядка.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7C0E55">
        <w:rPr>
          <w:rFonts w:eastAsiaTheme="minorHAnsi"/>
          <w:sz w:val="28"/>
          <w:szCs w:val="28"/>
          <w:lang w:eastAsia="en-US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году.</w:t>
      </w:r>
    </w:p>
    <w:p w:rsidR="00581398" w:rsidRPr="008D6DC5" w:rsidRDefault="008D6DC5" w:rsidP="008D6DC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98" w:rsidRPr="008D6DC5">
        <w:rPr>
          <w:sz w:val="28"/>
          <w:szCs w:val="28"/>
        </w:rPr>
        <w:t xml:space="preserve">Администрация в течение 3 рабочих дней со дня оформления указанного в </w:t>
      </w:r>
      <w:hyperlink w:anchor="P105" w:history="1">
        <w:r w:rsidR="00581398" w:rsidRPr="008D6DC5">
          <w:rPr>
            <w:sz w:val="28"/>
            <w:szCs w:val="28"/>
          </w:rPr>
          <w:t>пункте 14</w:t>
        </w:r>
      </w:hyperlink>
      <w:r w:rsidR="00581398" w:rsidRPr="008D6DC5">
        <w:rPr>
          <w:sz w:val="28"/>
          <w:szCs w:val="28"/>
        </w:rPr>
        <w:t xml:space="preserve"> настоящего Порядка протокола размещает его на официальном сайте </w:t>
      </w:r>
      <w:r w:rsidR="007C0E55" w:rsidRPr="008D6DC5">
        <w:rPr>
          <w:sz w:val="28"/>
          <w:szCs w:val="28"/>
        </w:rPr>
        <w:t>Сортавальского поселения</w:t>
      </w:r>
      <w:r w:rsidR="00581398" w:rsidRPr="008D6DC5">
        <w:rPr>
          <w:sz w:val="28"/>
          <w:szCs w:val="28"/>
        </w:rPr>
        <w:t xml:space="preserve"> в разделе «Комфортная городская среда».</w:t>
      </w:r>
    </w:p>
    <w:p w:rsidR="00581398" w:rsidRPr="008D6DC5" w:rsidRDefault="008D6DC5" w:rsidP="008D6DC5">
      <w:pPr>
        <w:pStyle w:val="ac"/>
        <w:widowControl w:val="0"/>
        <w:numPr>
          <w:ilvl w:val="0"/>
          <w:numId w:val="23"/>
        </w:numPr>
        <w:autoSpaceDE w:val="0"/>
        <w:autoSpaceDN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98" w:rsidRPr="008D6DC5">
        <w:rPr>
          <w:sz w:val="28"/>
          <w:szCs w:val="28"/>
        </w:rPr>
        <w:t xml:space="preserve">В случае возникновения при реализации проекта экономии средств субсидии,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 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В этом случае уполномоченный представитель многоквартирного дома не позднее 1 августа года, в котором проводятся работы, направляет в Администрацию следующие документы: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а) заявление по форме в соответствии с приложением № 3;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б) копию утвержденной локальной сметы (сводного сметного расчета) на р</w:t>
      </w:r>
      <w:r w:rsidR="007C0E55">
        <w:rPr>
          <w:sz w:val="28"/>
          <w:szCs w:val="28"/>
        </w:rPr>
        <w:t>аботы (услуги) в рамках проекта или(и) другие обосновывающие затраты документы</w:t>
      </w:r>
      <w:r w:rsidRPr="00581398">
        <w:rPr>
          <w:sz w:val="28"/>
          <w:szCs w:val="28"/>
        </w:rPr>
        <w:t>;</w:t>
      </w:r>
    </w:p>
    <w:p w:rsidR="00581398" w:rsidRPr="00581398" w:rsidRDefault="00581398" w:rsidP="00A737B2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 w:rsidRPr="00581398">
        <w:rPr>
          <w:sz w:val="28"/>
          <w:szCs w:val="28"/>
        </w:rPr>
        <w:t>в) пояснительную записку о причинах возникновения экономии средств субсидии.</w:t>
      </w:r>
    </w:p>
    <w:p w:rsidR="00581398" w:rsidRPr="00581398" w:rsidRDefault="008D6DC5" w:rsidP="007C0E5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398" w:rsidRPr="00581398">
        <w:rPr>
          <w:sz w:val="28"/>
          <w:szCs w:val="28"/>
        </w:rPr>
        <w:t>17. Проекты, представленные для участия в конкурсе, Администрацией не возвращаются.</w:t>
      </w:r>
    </w:p>
    <w:p w:rsidR="00581398" w:rsidRDefault="00581398" w:rsidP="00581398">
      <w:pPr>
        <w:spacing w:after="200" w:line="276" w:lineRule="auto"/>
        <w:rPr>
          <w:rFonts w:eastAsia="Calibri"/>
          <w:sz w:val="28"/>
          <w:lang w:eastAsia="en-US"/>
        </w:rPr>
      </w:pPr>
    </w:p>
    <w:p w:rsidR="007C0E55" w:rsidRDefault="007C0E55" w:rsidP="00581398">
      <w:pPr>
        <w:spacing w:after="200" w:line="276" w:lineRule="auto"/>
        <w:rPr>
          <w:rFonts w:eastAsia="Calibri"/>
          <w:sz w:val="28"/>
          <w:lang w:eastAsia="en-US"/>
        </w:rPr>
      </w:pPr>
    </w:p>
    <w:tbl>
      <w:tblPr>
        <w:tblW w:w="1006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1398" w:rsidRPr="00581398" w:rsidTr="00581398">
        <w:trPr>
          <w:trHeight w:val="80"/>
        </w:trPr>
        <w:tc>
          <w:tcPr>
            <w:tcW w:w="10065" w:type="dxa"/>
            <w:shd w:val="clear" w:color="auto" w:fill="FFFFFF" w:themeFill="background1"/>
            <w:noWrap/>
            <w:vAlign w:val="bottom"/>
            <w:hideMark/>
          </w:tcPr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  <w:bookmarkStart w:id="1" w:name="RANGE!A1:J182"/>
            <w:bookmarkEnd w:id="1"/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182B73" w:rsidRDefault="00182B73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</w:p>
          <w:p w:rsidR="00581398" w:rsidRPr="00581398" w:rsidRDefault="00581398" w:rsidP="00581398">
            <w:pPr>
              <w:ind w:left="4395"/>
              <w:jc w:val="right"/>
              <w:rPr>
                <w:rFonts w:eastAsia="Calibri"/>
                <w:sz w:val="28"/>
                <w:lang w:eastAsia="en-US"/>
              </w:rPr>
            </w:pPr>
            <w:r w:rsidRPr="00581398">
              <w:rPr>
                <w:rFonts w:eastAsia="Calibri"/>
                <w:sz w:val="28"/>
                <w:lang w:eastAsia="en-US"/>
              </w:rPr>
              <w:lastRenderedPageBreak/>
              <w:t>Приложение № 1</w:t>
            </w:r>
          </w:p>
          <w:p w:rsidR="00581398" w:rsidRPr="00581398" w:rsidRDefault="007C0E55" w:rsidP="002D26BE">
            <w:pPr>
              <w:ind w:left="4395"/>
              <w:jc w:val="right"/>
            </w:pPr>
            <w:r>
              <w:rPr>
                <w:rFonts w:eastAsia="Calibri"/>
                <w:sz w:val="28"/>
                <w:lang w:eastAsia="en-US"/>
              </w:rPr>
              <w:t xml:space="preserve"> к </w:t>
            </w:r>
            <w:r w:rsidRPr="007C0E55">
              <w:rPr>
                <w:rFonts w:eastAsia="Calibri"/>
                <w:sz w:val="28"/>
                <w:lang w:eastAsia="en-US"/>
              </w:rPr>
              <w:t>Порядок</w:t>
            </w:r>
            <w:r>
              <w:rPr>
                <w:rFonts w:eastAsia="Calibri"/>
                <w:sz w:val="28"/>
                <w:lang w:eastAsia="en-US"/>
              </w:rPr>
              <w:t xml:space="preserve">у </w:t>
            </w:r>
            <w:r w:rsidRPr="007C0E55">
              <w:rPr>
                <w:rFonts w:eastAsia="Calibri"/>
                <w:sz w:val="28"/>
                <w:lang w:eastAsia="en-US"/>
              </w:rPr>
              <w:t>и срок</w:t>
            </w:r>
            <w:r>
              <w:rPr>
                <w:rFonts w:eastAsia="Calibri"/>
                <w:sz w:val="28"/>
                <w:lang w:eastAsia="en-US"/>
              </w:rPr>
              <w:t>ам</w:t>
            </w:r>
            <w:r w:rsidRPr="007C0E55">
              <w:rPr>
                <w:rFonts w:eastAsia="Calibri"/>
                <w:sz w:val="28"/>
                <w:lang w:eastAsia="en-US"/>
              </w:rPr>
      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2D26BE" w:rsidRPr="002D26BE">
              <w:rPr>
                <w:rFonts w:eastAsia="Calibri"/>
                <w:sz w:val="28"/>
                <w:lang w:eastAsia="en-US"/>
              </w:rPr>
              <w:t>«Формирование современной городской среды</w:t>
            </w:r>
            <w:r w:rsidR="002D26BE">
              <w:rPr>
                <w:rFonts w:eastAsia="Calibri"/>
                <w:sz w:val="28"/>
                <w:lang w:eastAsia="en-US"/>
              </w:rPr>
              <w:t xml:space="preserve"> </w:t>
            </w:r>
            <w:r w:rsidR="002D26BE" w:rsidRPr="002D26BE">
              <w:rPr>
                <w:rFonts w:eastAsia="Calibri"/>
                <w:sz w:val="28"/>
                <w:lang w:eastAsia="en-US"/>
              </w:rPr>
              <w:t>на территории</w:t>
            </w:r>
            <w:r w:rsidR="002D26BE">
              <w:rPr>
                <w:rFonts w:eastAsia="Calibri"/>
                <w:sz w:val="28"/>
                <w:lang w:eastAsia="en-US"/>
              </w:rPr>
              <w:t xml:space="preserve"> </w:t>
            </w:r>
            <w:r w:rsidR="002D26BE" w:rsidRPr="002D26BE">
              <w:rPr>
                <w:rFonts w:eastAsia="Calibri"/>
                <w:sz w:val="28"/>
                <w:lang w:eastAsia="en-US"/>
              </w:rPr>
              <w:t>Сортавальского городского</w:t>
            </w:r>
            <w:r w:rsidR="002D26BE">
              <w:rPr>
                <w:rFonts w:eastAsia="Calibri"/>
                <w:sz w:val="28"/>
                <w:lang w:eastAsia="en-US"/>
              </w:rPr>
              <w:t xml:space="preserve"> </w:t>
            </w:r>
            <w:r w:rsidR="002D26BE" w:rsidRPr="002D26BE">
              <w:rPr>
                <w:rFonts w:eastAsia="Calibri"/>
                <w:sz w:val="28"/>
                <w:lang w:eastAsia="en-US"/>
              </w:rPr>
              <w:t>поселения»</w:t>
            </w:r>
          </w:p>
        </w:tc>
      </w:tr>
    </w:tbl>
    <w:p w:rsidR="00581398" w:rsidRPr="00581398" w:rsidRDefault="00581398" w:rsidP="00581398">
      <w:pPr>
        <w:ind w:left="4395"/>
        <w:jc w:val="right"/>
        <w:rPr>
          <w:rFonts w:eastAsia="Calibri"/>
          <w:sz w:val="28"/>
          <w:lang w:eastAsia="en-US"/>
        </w:rPr>
      </w:pPr>
    </w:p>
    <w:tbl>
      <w:tblPr>
        <w:tblW w:w="1132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974"/>
        <w:gridCol w:w="601"/>
        <w:gridCol w:w="236"/>
        <w:gridCol w:w="1006"/>
        <w:gridCol w:w="590"/>
        <w:gridCol w:w="87"/>
        <w:gridCol w:w="599"/>
        <w:gridCol w:w="590"/>
        <w:gridCol w:w="236"/>
        <w:gridCol w:w="25"/>
        <w:gridCol w:w="826"/>
        <w:gridCol w:w="379"/>
        <w:gridCol w:w="46"/>
        <w:gridCol w:w="1016"/>
        <w:gridCol w:w="661"/>
        <w:gridCol w:w="23"/>
        <w:gridCol w:w="142"/>
        <w:gridCol w:w="1110"/>
        <w:gridCol w:w="1062"/>
      </w:tblGrid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vAlign w:val="center"/>
            <w:hideMark/>
          </w:tcPr>
          <w:p w:rsidR="00581398" w:rsidRPr="00581398" w:rsidRDefault="00581398" w:rsidP="00182B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на участие в конкурсе для включения дворовой территории </w:t>
            </w:r>
            <w:r w:rsidRPr="0058139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Адресный перечень многоквартирных домов, дворовые территории которых подлежат благоустройству в рамках реализации муниципальной программы </w:t>
            </w:r>
            <w:r w:rsidR="00182B73" w:rsidRPr="00182B73">
              <w:rPr>
                <w:rFonts w:eastAsia="Calibri"/>
                <w:b/>
                <w:sz w:val="28"/>
                <w:szCs w:val="28"/>
                <w:lang w:eastAsia="en-US"/>
              </w:rPr>
              <w:t>«Формирование современной городской среды на территории Сортавальского городского поселения»</w:t>
            </w:r>
          </w:p>
          <w:p w:rsidR="00581398" w:rsidRPr="00581398" w:rsidRDefault="00581398" w:rsidP="00581398">
            <w:pPr>
              <w:jc w:val="center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1. Название проекта:</w:t>
            </w:r>
          </w:p>
          <w:p w:rsidR="00581398" w:rsidRPr="00581398" w:rsidRDefault="00581398" w:rsidP="00581398"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</w:pPr>
          </w:p>
        </w:tc>
      </w:tr>
      <w:tr w:rsidR="00581398" w:rsidRPr="00581398" w:rsidTr="00581398">
        <w:trPr>
          <w:gridAfter w:val="1"/>
          <w:wAfter w:w="1062" w:type="dxa"/>
          <w:trHeight w:val="48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(название проекта в соответствии с протоколом общего собрания собственников помещений в многоквартирном доме, сметной и технической документацией)</w:t>
            </w: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2. Место реализации проекта:</w:t>
            </w:r>
          </w:p>
          <w:p w:rsidR="00581398" w:rsidRPr="00581398" w:rsidRDefault="00581398" w:rsidP="00581398">
            <w:r w:rsidRPr="00581398"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581398" w:rsidRPr="00581398" w:rsidTr="00581398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581398" w:rsidRPr="00581398" w:rsidRDefault="00581398" w:rsidP="00581398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58139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</w:tr>
            <w:tr w:rsidR="00581398" w:rsidRPr="00581398" w:rsidTr="00581398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581398" w:rsidRPr="00581398" w:rsidRDefault="00581398" w:rsidP="00581398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581398" w:rsidRPr="00581398" w:rsidRDefault="00581398" w:rsidP="00581398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581398" w:rsidRPr="00581398" w:rsidRDefault="00581398" w:rsidP="00581398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№ дома, корпус: 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581398" w:rsidRPr="00581398" w:rsidRDefault="00581398" w:rsidP="00581398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581398">
                    <w:rPr>
                      <w:rFonts w:eastAsiaTheme="minorHAnsi"/>
                      <w:lang w:eastAsia="en-US"/>
                    </w:rPr>
                    <w:t> </w:t>
                  </w:r>
                </w:p>
              </w:tc>
            </w:tr>
            <w:tr w:rsidR="00581398" w:rsidRPr="00581398" w:rsidTr="00581398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581398" w:rsidRPr="00581398" w:rsidRDefault="00581398" w:rsidP="00581398">
                  <w:pPr>
                    <w:spacing w:after="120"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2.2. Информация об иных многоквартирных домах: </w:t>
                  </w:r>
                </w:p>
                <w:p w:rsidR="00581398" w:rsidRPr="00581398" w:rsidRDefault="00581398" w:rsidP="00581398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581398" w:rsidRPr="00581398" w:rsidRDefault="00581398" w:rsidP="00581398">
                  <w:pPr>
                    <w:numPr>
                      <w:ilvl w:val="0"/>
                      <w:numId w:val="15"/>
                    </w:numPr>
                    <w:spacing w:after="120" w:line="276" w:lineRule="auto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581398" w:rsidRPr="00581398" w:rsidRDefault="00581398" w:rsidP="00581398">
                  <w:pPr>
                    <w:numPr>
                      <w:ilvl w:val="0"/>
                      <w:numId w:val="15"/>
                    </w:numPr>
                    <w:spacing w:after="120" w:line="276" w:lineRule="auto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581398" w:rsidRPr="00581398" w:rsidRDefault="00581398" w:rsidP="00581398">
                  <w:pPr>
                    <w:numPr>
                      <w:ilvl w:val="0"/>
                      <w:numId w:val="15"/>
                    </w:numPr>
                    <w:spacing w:after="120" w:line="276" w:lineRule="auto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r w:rsidRPr="00581398">
                    <w:rPr>
                      <w:bCs/>
                      <w:sz w:val="28"/>
                      <w:szCs w:val="28"/>
                    </w:rPr>
                    <w:lastRenderedPageBreak/>
                    <w:t>дом_____корпус___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581398" w:rsidRPr="00581398" w:rsidRDefault="00581398" w:rsidP="00581398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8139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581398" w:rsidRPr="00581398" w:rsidRDefault="00581398" w:rsidP="00581398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81398" w:rsidRPr="00581398" w:rsidRDefault="00581398" w:rsidP="00581398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/>
                      <w:bCs/>
                      <w:sz w:val="28"/>
                      <w:szCs w:val="28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 w:rsidRPr="00581398"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581398" w:rsidRPr="00581398" w:rsidRDefault="00581398" w:rsidP="00581398">
                  <w:pPr>
                    <w:numPr>
                      <w:ilvl w:val="0"/>
                      <w:numId w:val="16"/>
                    </w:numPr>
                    <w:spacing w:after="120" w:line="276" w:lineRule="auto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581398" w:rsidRPr="00581398" w:rsidRDefault="00581398" w:rsidP="00581398">
                  <w:pPr>
                    <w:numPr>
                      <w:ilvl w:val="0"/>
                      <w:numId w:val="16"/>
                    </w:numPr>
                    <w:spacing w:after="120" w:line="276" w:lineRule="auto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581398" w:rsidRPr="00581398" w:rsidRDefault="00581398" w:rsidP="00581398">
                  <w:pPr>
                    <w:numPr>
                      <w:ilvl w:val="0"/>
                      <w:numId w:val="16"/>
                    </w:numPr>
                    <w:spacing w:after="120" w:line="276" w:lineRule="auto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1398"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c>
            </w:tr>
          </w:tbl>
          <w:p w:rsidR="00581398" w:rsidRPr="00581398" w:rsidRDefault="00581398" w:rsidP="00581398">
            <w:pPr>
              <w:jc w:val="both"/>
            </w:pPr>
          </w:p>
        </w:tc>
      </w:tr>
      <w:tr w:rsidR="00581398" w:rsidRPr="00581398" w:rsidTr="00581398">
        <w:trPr>
          <w:gridAfter w:val="1"/>
          <w:wAfter w:w="1062" w:type="dxa"/>
          <w:trHeight w:val="257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lastRenderedPageBreak/>
              <w:t>3. Численность проживающих граждан в многоквартирном доме (домах)</w:t>
            </w:r>
          </w:p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79"/>
        </w:trPr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Граждан всего:</w:t>
            </w:r>
          </w:p>
        </w:tc>
        <w:tc>
          <w:tcPr>
            <w:tcW w:w="5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Из них собственников помещений:</w:t>
            </w:r>
          </w:p>
        </w:tc>
      </w:tr>
      <w:tr w:rsidR="00581398" w:rsidRPr="00581398" w:rsidTr="00581398">
        <w:trPr>
          <w:gridAfter w:val="1"/>
          <w:wAfter w:w="1062" w:type="dxa"/>
          <w:trHeight w:val="585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граждан в данных многоквартирных домах)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4. Краткое описание проекта:</w:t>
            </w:r>
          </w:p>
        </w:tc>
      </w:tr>
      <w:tr w:rsidR="00581398" w:rsidRPr="00581398" w:rsidTr="00581398">
        <w:trPr>
          <w:gridAfter w:val="1"/>
          <w:wAfter w:w="1062" w:type="dxa"/>
          <w:trHeight w:val="1867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8"/>
                <w:szCs w:val="28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15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5. Описание проблемы, на решение которой направлен проект: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1303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</w:pP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4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6. Мероприятия по реализации проекта и источники финансирования:</w:t>
            </w:r>
            <w:r w:rsidRPr="00581398">
              <w:rPr>
                <w:sz w:val="28"/>
                <w:szCs w:val="28"/>
              </w:rPr>
              <w:t xml:space="preserve"> </w:t>
            </w:r>
          </w:p>
        </w:tc>
      </w:tr>
      <w:tr w:rsidR="00581398" w:rsidRPr="00581398" w:rsidTr="00581398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581398" w:rsidRPr="00581398" w:rsidTr="00581398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№ п/п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Виды работ (услуг)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Полная стоимость согласно сметной документации (рублей)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Субсидии (рублей)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Доля заинтересованных лиц (рублей)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Доля заинтересованных лиц, % от общей суммы*</w:t>
            </w:r>
          </w:p>
        </w:tc>
      </w:tr>
      <w:tr w:rsidR="00581398" w:rsidRPr="00581398" w:rsidTr="00581398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 xml:space="preserve">Ремонтные работы из минимального перечня </w:t>
            </w:r>
            <w:r w:rsidRPr="00581398">
              <w:rPr>
                <w:i/>
                <w:iCs/>
                <w:sz w:val="20"/>
                <w:szCs w:val="20"/>
              </w:rPr>
              <w:t xml:space="preserve">(наименование работ </w:t>
            </w:r>
            <w:r w:rsidRPr="00581398">
              <w:rPr>
                <w:i/>
                <w:iCs/>
                <w:sz w:val="20"/>
                <w:szCs w:val="20"/>
              </w:rPr>
              <w:lastRenderedPageBreak/>
              <w:t>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5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Ремонтные работы из дополнительного перечня (</w:t>
            </w:r>
            <w:r w:rsidRPr="00581398">
              <w:rPr>
                <w:i/>
                <w:iCs/>
                <w:sz w:val="20"/>
                <w:szCs w:val="20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2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Сопутствующие расходы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Строительный контроль (не более 2,14% от стоимости проекта)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Расходы на изготовление проектной (сметной) документации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0"/>
                <w:szCs w:val="20"/>
              </w:rPr>
            </w:pPr>
            <w:r w:rsidRPr="0058139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b/>
                <w:bCs/>
              </w:rPr>
            </w:pPr>
            <w:r w:rsidRPr="00581398">
              <w:rPr>
                <w:b/>
                <w:bCs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b/>
                <w:sz w:val="28"/>
                <w:szCs w:val="28"/>
              </w:rPr>
            </w:pPr>
            <w:r w:rsidRPr="0058139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b/>
                <w:sz w:val="28"/>
                <w:szCs w:val="28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114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* размер доли заинтересованных лиц определяется в соответствии с решением общего собрания собственников помещений в многоквартирном доме</w:t>
            </w: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393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7. Ожидаемые результаты: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lang w:val="en-US"/>
              </w:rPr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964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</w:pPr>
          </w:p>
        </w:tc>
      </w:tr>
      <w:tr w:rsidR="00581398" w:rsidRPr="00581398" w:rsidTr="00581398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8. Наличие технической, проектной и сметной документации:</w:t>
            </w:r>
            <w:r w:rsidRPr="00581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721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(указывается существующая техническая, проектная и сметная документация)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9. Безвозмездные поступления от юридических лиц</w:t>
            </w:r>
            <w:r w:rsidRPr="00581398">
              <w:rPr>
                <w:bCs/>
                <w:sz w:val="28"/>
                <w:szCs w:val="28"/>
              </w:rPr>
              <w:t>:</w:t>
            </w:r>
          </w:p>
        </w:tc>
      </w:tr>
      <w:tr w:rsidR="00581398" w:rsidRPr="00581398" w:rsidTr="00581398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№ п/п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Наименование организации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 xml:space="preserve">Денежный вклад, </w:t>
            </w:r>
            <w:r w:rsidRPr="00581398">
              <w:br/>
              <w:t>(рублей)</w:t>
            </w:r>
            <w:r w:rsidRPr="00581398">
              <w:rPr>
                <w:bCs/>
              </w:rPr>
              <w:t xml:space="preserve"> **</w:t>
            </w:r>
          </w:p>
        </w:tc>
      </w:tr>
      <w:tr w:rsidR="00581398" w:rsidRPr="00581398" w:rsidTr="00581398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3</w:t>
            </w:r>
          </w:p>
        </w:tc>
      </w:tr>
      <w:tr w:rsidR="00581398" w:rsidRPr="00581398" w:rsidTr="00581398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825"/>
        </w:trPr>
        <w:tc>
          <w:tcPr>
            <w:tcW w:w="1026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Cs/>
                <w:sz w:val="20"/>
                <w:szCs w:val="20"/>
              </w:rPr>
            </w:pPr>
            <w:r w:rsidRPr="00581398">
              <w:rPr>
                <w:bCs/>
                <w:sz w:val="20"/>
                <w:szCs w:val="20"/>
              </w:rPr>
              <w:t>** - денежный вклад учитывается в доле заинтересованных лиц (рублей) в соответствии с таблицей пункта 5</w:t>
            </w:r>
          </w:p>
          <w:p w:rsidR="00581398" w:rsidRPr="00581398" w:rsidRDefault="00581398" w:rsidP="0058139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10 Население, которое будет регулярно пользоваться результатами от реализации проекта:</w:t>
            </w:r>
          </w:p>
        </w:tc>
      </w:tr>
      <w:tr w:rsidR="00581398" w:rsidRPr="00581398" w:rsidTr="00581398">
        <w:trPr>
          <w:gridAfter w:val="1"/>
          <w:wAfter w:w="1062" w:type="dxa"/>
          <w:trHeight w:val="1283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786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6064" w:type="dxa"/>
            <w:gridSpan w:val="11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lastRenderedPageBreak/>
              <w:t>Количество человек:</w:t>
            </w:r>
          </w:p>
        </w:tc>
        <w:tc>
          <w:tcPr>
            <w:tcW w:w="4203" w:type="dxa"/>
            <w:gridSpan w:val="8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</w:tr>
      <w:tr w:rsidR="00581398" w:rsidRPr="00581398" w:rsidTr="00581398">
        <w:trPr>
          <w:gridAfter w:val="1"/>
          <w:wAfter w:w="826" w:type="dxa"/>
          <w:trHeight w:val="46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720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11. Наличие мероприятий по благоустройству дворовой территории с учетом обеспечения доступности для инвалидов и других маломобильных групп населения</w:t>
            </w:r>
          </w:p>
          <w:tbl>
            <w:tblPr>
              <w:tblW w:w="100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581398" w:rsidRPr="00581398" w:rsidTr="00581398">
              <w:trPr>
                <w:trHeight w:val="2061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81398" w:rsidRPr="00581398" w:rsidRDefault="00581398" w:rsidP="00581398">
                  <w:pPr>
                    <w:ind w:right="240"/>
                    <w:jc w:val="both"/>
                  </w:pPr>
                  <w:r w:rsidRPr="00581398">
                    <w:t> </w:t>
                  </w:r>
                </w:p>
              </w:tc>
            </w:tr>
            <w:tr w:rsidR="00581398" w:rsidRPr="00581398" w:rsidTr="00581398">
              <w:trPr>
                <w:trHeight w:val="786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581398" w:rsidRPr="00581398" w:rsidRDefault="00581398" w:rsidP="00581398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581398">
                    <w:rPr>
                      <w:i/>
                      <w:iCs/>
                      <w:sz w:val="20"/>
                      <w:szCs w:val="20"/>
                    </w:rPr>
                    <w:t>Да, нет (в случае наличия мероприятий – их краткое описание)</w:t>
                  </w:r>
                </w:p>
              </w:tc>
            </w:tr>
          </w:tbl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12. Степень участия населения в определении проблемы и подготовке проекта</w:t>
            </w:r>
          </w:p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12.1 количество собственников помещений, принявших участие в общем собрании </w:t>
            </w:r>
          </w:p>
        </w:tc>
      </w:tr>
      <w:tr w:rsidR="00581398" w:rsidRPr="00581398" w:rsidTr="00581398">
        <w:trPr>
          <w:gridAfter w:val="1"/>
          <w:wAfter w:w="826" w:type="dxa"/>
          <w:trHeight w:val="161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Количество собственников в доме (домах), 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Количество собственников, принявших участие в голосовании, человек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  <w:rPr>
                <w:bCs/>
                <w:sz w:val="24"/>
                <w:szCs w:val="24"/>
              </w:rPr>
            </w:pPr>
            <w:r w:rsidRPr="00581398">
              <w:rPr>
                <w:bCs/>
                <w:sz w:val="24"/>
                <w:szCs w:val="24"/>
              </w:rPr>
              <w:t>Общее количество голосов собственников в доме (домах) (равно площади помещений в доме (домах)</w:t>
            </w:r>
          </w:p>
          <w:p w:rsidR="00581398" w:rsidRPr="00581398" w:rsidRDefault="00581398" w:rsidP="005813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398">
              <w:rPr>
                <w:bCs/>
                <w:sz w:val="24"/>
                <w:szCs w:val="24"/>
              </w:rPr>
              <w:t>Количество голосов собственников</w:t>
            </w:r>
            <w:r w:rsidRPr="0058139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81398">
              <w:rPr>
                <w:bCs/>
                <w:sz w:val="24"/>
                <w:szCs w:val="24"/>
              </w:rPr>
              <w:t xml:space="preserve">в доме (домах), принявших участие в общем собрании (1 голос = 1 кв. м занимаемой площади) 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  <w:rPr>
                <w:bCs/>
                <w:sz w:val="24"/>
                <w:szCs w:val="24"/>
              </w:rPr>
            </w:pPr>
            <w:r w:rsidRPr="00581398">
              <w:rPr>
                <w:bCs/>
                <w:sz w:val="24"/>
                <w:szCs w:val="24"/>
              </w:rPr>
              <w:t>Доля собственников, принявших участие в общем</w:t>
            </w:r>
          </w:p>
          <w:p w:rsidR="00581398" w:rsidRPr="00581398" w:rsidRDefault="00581398" w:rsidP="00581398">
            <w:pPr>
              <w:jc w:val="center"/>
              <w:rPr>
                <w:bCs/>
                <w:sz w:val="24"/>
                <w:szCs w:val="24"/>
              </w:rPr>
            </w:pPr>
            <w:r w:rsidRPr="00581398">
              <w:rPr>
                <w:bCs/>
                <w:sz w:val="24"/>
                <w:szCs w:val="24"/>
              </w:rPr>
              <w:t>собрании, процент</w:t>
            </w:r>
          </w:p>
        </w:tc>
      </w:tr>
      <w:tr w:rsidR="00581398" w:rsidRPr="00581398" w:rsidTr="00581398">
        <w:trPr>
          <w:gridAfter w:val="1"/>
          <w:wAfter w:w="826" w:type="dxa"/>
          <w:trHeight w:val="13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398" w:rsidRPr="00581398" w:rsidRDefault="00581398" w:rsidP="005813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398" w:rsidRPr="00581398" w:rsidRDefault="00581398" w:rsidP="005813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398" w:rsidRPr="00581398" w:rsidRDefault="00581398" w:rsidP="005813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398" w:rsidRPr="00581398" w:rsidRDefault="00581398" w:rsidP="005813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(заполняется на основании протокола общего собрания)</w:t>
            </w:r>
          </w:p>
        </w:tc>
      </w:tr>
      <w:tr w:rsidR="00581398" w:rsidRPr="00581398" w:rsidTr="00581398">
        <w:trPr>
          <w:gridAfter w:val="1"/>
          <w:wAfter w:w="1062" w:type="dxa"/>
          <w:trHeight w:val="390"/>
        </w:trPr>
        <w:tc>
          <w:tcPr>
            <w:tcW w:w="10267" w:type="dxa"/>
            <w:gridSpan w:val="19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12.2 Участие населения в реализации проекта:</w:t>
            </w:r>
          </w:p>
        </w:tc>
      </w:tr>
      <w:tr w:rsidR="00581398" w:rsidRPr="00581398" w:rsidTr="00581398">
        <w:trPr>
          <w:gridAfter w:val="1"/>
          <w:wAfter w:w="1062" w:type="dxa"/>
          <w:trHeight w:val="99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участвует в реализации проекта – неденежный вклад)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13. Расходы на эксплуатацию и содержание проекта на первый год: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826" w:type="dxa"/>
          <w:trHeight w:val="14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№ п/п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Мероприятия по эксплуатации и содержанию имущества, предусмотренного проектом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98" w:rsidRPr="00581398" w:rsidRDefault="00581398" w:rsidP="0058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Средства юридических и физических лиц              (руб. в год)</w:t>
            </w:r>
          </w:p>
        </w:tc>
      </w:tr>
      <w:tr w:rsidR="00581398" w:rsidRPr="00581398" w:rsidTr="00581398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3</w:t>
            </w:r>
          </w:p>
        </w:tc>
      </w:tr>
      <w:tr w:rsidR="00581398" w:rsidRPr="00581398" w:rsidTr="00581398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  <w:p w:rsidR="00581398" w:rsidRPr="00581398" w:rsidRDefault="00581398" w:rsidP="00581398">
            <w:pPr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>
            <w:pPr>
              <w:rPr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826" w:type="dxa"/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b/>
                <w:bCs/>
                <w:sz w:val="20"/>
                <w:szCs w:val="20"/>
              </w:rPr>
            </w:pPr>
            <w:r w:rsidRPr="00581398">
              <w:rPr>
                <w:b/>
                <w:bCs/>
                <w:sz w:val="20"/>
                <w:szCs w:val="20"/>
              </w:rPr>
              <w:t>Всего</w:t>
            </w:r>
          </w:p>
          <w:p w:rsidR="00581398" w:rsidRPr="00581398" w:rsidRDefault="00581398" w:rsidP="00581398">
            <w:pPr>
              <w:rPr>
                <w:b/>
                <w:bCs/>
                <w:sz w:val="20"/>
                <w:szCs w:val="20"/>
              </w:rPr>
            </w:pPr>
            <w:r w:rsidRPr="0058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b/>
                <w:bCs/>
                <w:sz w:val="20"/>
                <w:szCs w:val="20"/>
              </w:rPr>
            </w:pPr>
            <w:r w:rsidRPr="005813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398" w:rsidRPr="00581398" w:rsidTr="00581398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2"/>
            <w:shd w:val="clear" w:color="auto" w:fill="auto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shd w:val="clear" w:color="auto" w:fill="auto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14. Неденежное участие населения в обеспечении эксплуатации и содержании  проекта, после его завершения: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1418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98" w:rsidRPr="00581398" w:rsidRDefault="00581398" w:rsidP="00581398">
            <w:pPr>
              <w:jc w:val="both"/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auto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15.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61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54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jc w:val="both"/>
              <w:rPr>
                <w:i/>
                <w:iCs/>
                <w:sz w:val="20"/>
                <w:szCs w:val="20"/>
              </w:rPr>
            </w:pPr>
            <w:r w:rsidRPr="00581398">
              <w:rPr>
                <w:i/>
                <w:iCs/>
                <w:sz w:val="20"/>
                <w:szCs w:val="20"/>
              </w:rPr>
              <w:t>Да, нет 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4527" w:type="dxa"/>
            <w:gridSpan w:val="6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16. Ожидаемый срок реализации проекта:</w:t>
            </w:r>
          </w:p>
        </w:tc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17. Дополнительная информация и комментарии:</w:t>
            </w:r>
          </w:p>
        </w:tc>
      </w:tr>
      <w:tr w:rsidR="00581398" w:rsidRPr="00581398" w:rsidTr="00581398">
        <w:trPr>
          <w:gridAfter w:val="1"/>
          <w:wAfter w:w="1062" w:type="dxa"/>
          <w:trHeight w:val="1168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</w:p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581398" w:rsidRPr="00581398" w:rsidTr="00581398">
        <w:trPr>
          <w:gridAfter w:val="1"/>
          <w:wAfter w:w="1062" w:type="dxa"/>
          <w:trHeight w:val="491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1398" w:rsidRPr="00581398" w:rsidTr="00581398">
        <w:trPr>
          <w:gridAfter w:val="1"/>
          <w:wAfter w:w="826" w:type="dxa"/>
          <w:trHeight w:val="361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</w:pPr>
            <w:r w:rsidRPr="00581398">
              <w:t> 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sz w:val="28"/>
                <w:szCs w:val="28"/>
              </w:rPr>
            </w:pPr>
            <w:r w:rsidRPr="00581398">
              <w:rPr>
                <w:sz w:val="28"/>
                <w:szCs w:val="28"/>
              </w:rPr>
              <w:t>года</w:t>
            </w:r>
          </w:p>
        </w:tc>
      </w:tr>
      <w:tr w:rsidR="00581398" w:rsidRPr="00581398" w:rsidTr="00581398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b/>
                <w:bCs/>
                <w:sz w:val="18"/>
                <w:szCs w:val="18"/>
              </w:rPr>
            </w:pPr>
          </w:p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581398" w:rsidRPr="00581398" w:rsidRDefault="00581398" w:rsidP="00581398">
            <w:pPr>
              <w:rPr>
                <w:bCs/>
                <w:sz w:val="28"/>
                <w:szCs w:val="28"/>
              </w:rPr>
            </w:pPr>
            <w:r w:rsidRPr="00581398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581398">
              <w:rPr>
                <w:bCs/>
                <w:sz w:val="28"/>
                <w:szCs w:val="28"/>
              </w:rPr>
              <w:t>(председатель совета дома, председатель товарищества собственников жилья, другое) ___________________________________________</w:t>
            </w:r>
          </w:p>
          <w:p w:rsidR="00581398" w:rsidRPr="00581398" w:rsidRDefault="00581398" w:rsidP="00581398">
            <w:pPr>
              <w:rPr>
                <w:b/>
                <w:bCs/>
                <w:sz w:val="28"/>
                <w:szCs w:val="28"/>
              </w:rPr>
            </w:pPr>
            <w:r w:rsidRPr="00581398"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581398" w:rsidRPr="00581398" w:rsidTr="00581398">
        <w:trPr>
          <w:gridAfter w:val="1"/>
          <w:wAfter w:w="1062" w:type="dxa"/>
          <w:trHeight w:val="337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r w:rsidRPr="00581398">
              <w:t> 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  <w:sz w:val="20"/>
                <w:szCs w:val="20"/>
              </w:rPr>
            </w:pPr>
            <w:r w:rsidRPr="00581398">
              <w:rPr>
                <w:rFonts w:ascii="Calibri" w:hAnsi="Calibri"/>
                <w:sz w:val="20"/>
                <w:szCs w:val="20"/>
              </w:rPr>
              <w:t>  </w:t>
            </w:r>
          </w:p>
        </w:tc>
      </w:tr>
      <w:tr w:rsidR="00581398" w:rsidRPr="00581398" w:rsidTr="00581398">
        <w:trPr>
          <w:gridAfter w:val="1"/>
          <w:wAfter w:w="1062" w:type="dxa"/>
          <w:trHeight w:val="360"/>
        </w:trPr>
        <w:tc>
          <w:tcPr>
            <w:tcW w:w="6064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center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rFonts w:ascii="Calibri" w:hAnsi="Calibri"/>
              </w:rPr>
            </w:pPr>
            <w:r w:rsidRPr="00581398">
              <w:rPr>
                <w:rFonts w:ascii="Calibri" w:hAnsi="Calibri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jc w:val="both"/>
              <w:rPr>
                <w:sz w:val="20"/>
                <w:szCs w:val="20"/>
              </w:rPr>
            </w:pPr>
            <w:r w:rsidRPr="00581398">
              <w:rPr>
                <w:sz w:val="20"/>
                <w:szCs w:val="20"/>
              </w:rPr>
              <w:t>(подпись)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sz w:val="28"/>
                <w:szCs w:val="28"/>
              </w:rPr>
            </w:pPr>
            <w:r w:rsidRPr="00581398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581398" w:rsidRPr="00581398" w:rsidRDefault="00581398" w:rsidP="00581398">
            <w:pPr>
              <w:rPr>
                <w:sz w:val="28"/>
                <w:szCs w:val="28"/>
              </w:rPr>
            </w:pPr>
            <w:r w:rsidRPr="0058139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398" w:rsidRPr="00581398" w:rsidRDefault="00581398" w:rsidP="00581398"/>
        </w:tc>
      </w:tr>
      <w:tr w:rsidR="00581398" w:rsidRPr="00581398" w:rsidTr="00581398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1398" w:rsidRPr="00581398" w:rsidRDefault="00581398" w:rsidP="00581398">
            <w:pPr>
              <w:rPr>
                <w:sz w:val="28"/>
                <w:szCs w:val="28"/>
              </w:rPr>
            </w:pPr>
            <w:r w:rsidRPr="00581398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398" w:rsidRPr="00581398" w:rsidRDefault="00581398" w:rsidP="00581398">
            <w:r w:rsidRPr="00581398">
              <w:t> </w:t>
            </w:r>
          </w:p>
        </w:tc>
      </w:tr>
      <w:tr w:rsidR="00581398" w:rsidRPr="00581398" w:rsidTr="00581398">
        <w:trPr>
          <w:gridAfter w:val="1"/>
          <w:wAfter w:w="1062" w:type="dxa"/>
          <w:trHeight w:val="253"/>
        </w:trPr>
        <w:tc>
          <w:tcPr>
            <w:tcW w:w="10267" w:type="dxa"/>
            <w:gridSpan w:val="19"/>
            <w:shd w:val="clear" w:color="auto" w:fill="FFFFFF" w:themeFill="background1"/>
            <w:vAlign w:val="center"/>
            <w:hideMark/>
          </w:tcPr>
          <w:p w:rsidR="00581398" w:rsidRPr="00581398" w:rsidRDefault="00581398" w:rsidP="00581398"/>
        </w:tc>
      </w:tr>
    </w:tbl>
    <w:p w:rsidR="00581398" w:rsidRPr="00581398" w:rsidRDefault="00581398" w:rsidP="00581398">
      <w:pPr>
        <w:ind w:left="4395"/>
        <w:jc w:val="right"/>
        <w:rPr>
          <w:rFonts w:eastAsia="Calibri"/>
          <w:sz w:val="28"/>
          <w:lang w:eastAsia="en-US"/>
        </w:rPr>
      </w:pPr>
      <w:bookmarkStart w:id="2" w:name="_GoBack"/>
      <w:bookmarkEnd w:id="2"/>
      <w:r w:rsidRPr="00581398">
        <w:rPr>
          <w:rFonts w:eastAsia="Calibri"/>
          <w:sz w:val="28"/>
          <w:lang w:eastAsia="en-US"/>
        </w:rPr>
        <w:lastRenderedPageBreak/>
        <w:t xml:space="preserve">Приложение № 2 </w:t>
      </w:r>
    </w:p>
    <w:p w:rsidR="00581398" w:rsidRDefault="007C0E55" w:rsidP="00182B73">
      <w:pPr>
        <w:widowControl w:val="0"/>
        <w:autoSpaceDE w:val="0"/>
        <w:autoSpaceDN w:val="0"/>
        <w:ind w:left="4395" w:firstLine="540"/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к  </w:t>
      </w:r>
      <w:r w:rsidRPr="007C0E55">
        <w:rPr>
          <w:rFonts w:eastAsia="Calibri"/>
          <w:sz w:val="28"/>
          <w:lang w:eastAsia="en-US"/>
        </w:rPr>
        <w:t>Порядок</w:t>
      </w:r>
      <w:r>
        <w:rPr>
          <w:rFonts w:eastAsia="Calibri"/>
          <w:sz w:val="28"/>
          <w:lang w:eastAsia="en-US"/>
        </w:rPr>
        <w:t xml:space="preserve">у </w:t>
      </w:r>
      <w:r w:rsidRPr="007C0E55">
        <w:rPr>
          <w:rFonts w:eastAsia="Calibri"/>
          <w:sz w:val="28"/>
          <w:lang w:eastAsia="en-US"/>
        </w:rPr>
        <w:t>и срок</w:t>
      </w:r>
      <w:r>
        <w:rPr>
          <w:rFonts w:eastAsia="Calibri"/>
          <w:sz w:val="28"/>
          <w:lang w:eastAsia="en-US"/>
        </w:rPr>
        <w:t>ам</w:t>
      </w:r>
      <w:r w:rsidRPr="007C0E55">
        <w:rPr>
          <w:rFonts w:eastAsia="Calibri"/>
          <w:sz w:val="28"/>
          <w:lang w:eastAsia="en-US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182B73" w:rsidRPr="00182B73">
        <w:rPr>
          <w:rFonts w:eastAsia="Calibri"/>
          <w:sz w:val="28"/>
          <w:lang w:eastAsia="en-US"/>
        </w:rPr>
        <w:t>«Формирование современной городской среды</w:t>
      </w:r>
      <w:r w:rsidR="00182B73">
        <w:rPr>
          <w:rFonts w:eastAsia="Calibri"/>
          <w:sz w:val="28"/>
          <w:lang w:eastAsia="en-US"/>
        </w:rPr>
        <w:t xml:space="preserve"> </w:t>
      </w:r>
      <w:r w:rsidR="00182B73" w:rsidRPr="00182B73">
        <w:rPr>
          <w:rFonts w:eastAsia="Calibri"/>
          <w:sz w:val="28"/>
          <w:lang w:eastAsia="en-US"/>
        </w:rPr>
        <w:t>на территории Сортавальского городского</w:t>
      </w:r>
      <w:r w:rsidR="00182B73">
        <w:rPr>
          <w:rFonts w:eastAsia="Calibri"/>
          <w:sz w:val="28"/>
          <w:lang w:eastAsia="en-US"/>
        </w:rPr>
        <w:t xml:space="preserve"> </w:t>
      </w:r>
      <w:r w:rsidR="00182B73" w:rsidRPr="00182B73">
        <w:rPr>
          <w:rFonts w:eastAsia="Calibri"/>
          <w:sz w:val="28"/>
          <w:lang w:eastAsia="en-US"/>
        </w:rPr>
        <w:t>поселения»</w:t>
      </w:r>
    </w:p>
    <w:p w:rsidR="00182B73" w:rsidRPr="00581398" w:rsidRDefault="00182B73" w:rsidP="00182B73">
      <w:pPr>
        <w:widowControl w:val="0"/>
        <w:autoSpaceDE w:val="0"/>
        <w:autoSpaceDN w:val="0"/>
        <w:ind w:left="4395" w:firstLine="540"/>
        <w:jc w:val="right"/>
        <w:rPr>
          <w:rFonts w:eastAsia="Calibri"/>
          <w:sz w:val="28"/>
          <w:lang w:eastAsia="en-US"/>
        </w:rPr>
      </w:pPr>
    </w:p>
    <w:p w:rsidR="00182B73" w:rsidRPr="00182B73" w:rsidRDefault="00581398" w:rsidP="00182B73">
      <w:pPr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581398">
        <w:rPr>
          <w:rFonts w:eastAsia="Calibri"/>
          <w:b/>
          <w:sz w:val="28"/>
          <w:szCs w:val="28"/>
          <w:lang w:eastAsia="en-US"/>
        </w:rPr>
        <w:t>Критерии оценки проектов благоустройства дворовых территорий для включения в Адресный перечень многоквартирных домов, дворовые территории которых подлежат благоустройству в рамках реализации муниципальной программы</w:t>
      </w:r>
      <w:r w:rsidR="00182B73">
        <w:rPr>
          <w:rFonts w:eastAsia="Calibri"/>
          <w:b/>
          <w:sz w:val="28"/>
          <w:szCs w:val="28"/>
          <w:lang w:eastAsia="en-US"/>
        </w:rPr>
        <w:t xml:space="preserve"> </w:t>
      </w:r>
      <w:r w:rsidR="00182B73" w:rsidRPr="00182B73">
        <w:rPr>
          <w:rFonts w:eastAsia="Calibri"/>
          <w:b/>
          <w:sz w:val="28"/>
          <w:szCs w:val="28"/>
          <w:lang w:eastAsia="en-US"/>
        </w:rPr>
        <w:t xml:space="preserve">«Формирование современной городской среды </w:t>
      </w:r>
    </w:p>
    <w:p w:rsidR="00581398" w:rsidRPr="00581398" w:rsidRDefault="00182B73" w:rsidP="00182B73">
      <w:pPr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182B73">
        <w:rPr>
          <w:rFonts w:eastAsia="Calibri"/>
          <w:b/>
          <w:sz w:val="28"/>
          <w:szCs w:val="28"/>
          <w:lang w:eastAsia="en-US"/>
        </w:rPr>
        <w:t>на территории Сортавальского городского поселения»</w:t>
      </w:r>
    </w:p>
    <w:p w:rsidR="00581398" w:rsidRPr="00581398" w:rsidRDefault="00581398" w:rsidP="00581398">
      <w:pPr>
        <w:jc w:val="center"/>
        <w:rPr>
          <w:sz w:val="20"/>
          <w:szCs w:val="28"/>
        </w:rPr>
      </w:pPr>
    </w:p>
    <w:tbl>
      <w:tblPr>
        <w:tblpPr w:leftFromText="180" w:rightFromText="180" w:vertAnchor="text" w:tblpX="-519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417"/>
        <w:gridCol w:w="1276"/>
      </w:tblGrid>
      <w:tr w:rsidR="00581398" w:rsidRPr="00581398" w:rsidTr="002A402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№</w:t>
            </w:r>
          </w:p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Вес</w:t>
            </w:r>
          </w:p>
          <w:p w:rsidR="00581398" w:rsidRPr="00581398" w:rsidRDefault="00581398" w:rsidP="0058139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критерия</w:t>
            </w:r>
          </w:p>
        </w:tc>
      </w:tr>
      <w:tr w:rsidR="00581398" w:rsidRPr="00581398" w:rsidTr="002A402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4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Степень нуждаемости в благоустройстве дворовой территории многоквартирного дома и оценка проекта благоустройства на предмет включения необходимых мероприятий</w:t>
            </w:r>
            <w:r w:rsidRPr="0058139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0,40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0,20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неблагоустроенная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содержание проекта благоустройства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0,20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проект включает все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проект частично включает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Доля софинансирования проекта со стороны заинтересованных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0,05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 xml:space="preserve">Уровень софинансирования дополнительного перечня работ по благоустройству дворовых территорий многоквартирных домов за счет средств заинтересованных лиц в денежной форме (в процентах от суммы субсидии из бюджета Республики Карелия, направляемой на работы из дополнительного перечня работ по благоустройству)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50,1%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3,1%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0,10</w:t>
            </w:r>
          </w:p>
        </w:tc>
      </w:tr>
      <w:tr w:rsidR="00581398" w:rsidRPr="00581398" w:rsidTr="002A402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удельный вес (доля) проживающих в многоквартирном доме граждан, которые будут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0,05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0,05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Степень участия населения в определении проблемы, на решение которой направлен проект, подготовке и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0,10</w:t>
            </w:r>
          </w:p>
        </w:tc>
      </w:tr>
      <w:tr w:rsidR="00581398" w:rsidRPr="00581398" w:rsidTr="002A402A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степень участия собственников помещений в определении проблемы и подготовке проекта путём участия в общем собрании собственников помещений согласно протоколу общего собрания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0,05</w:t>
            </w:r>
          </w:p>
        </w:tc>
      </w:tr>
      <w:tr w:rsidR="00581398" w:rsidRPr="00581398" w:rsidTr="002A402A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более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66,8%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 50% до 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50% + 1 голос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исключением финансового участия) согласно протоколу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0,05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Наличие</w:t>
            </w:r>
            <w:r w:rsidRPr="00581398">
              <w:rPr>
                <w:b/>
                <w:bCs/>
                <w:sz w:val="24"/>
                <w:szCs w:val="24"/>
              </w:rPr>
              <w:t xml:space="preserve">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0,10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0,05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 xml:space="preserve">Неденежное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0,05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Информирование</w:t>
            </w:r>
            <w:r w:rsidRPr="00581398">
              <w:rPr>
                <w:b/>
                <w:bCs/>
                <w:sz w:val="24"/>
                <w:szCs w:val="24"/>
              </w:rPr>
              <w:t xml:space="preserve">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0,10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jc w:val="both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 xml:space="preserve">Иные 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0,15</w:t>
            </w: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7C0E55">
            <w:pPr>
              <w:jc w:val="both"/>
              <w:rPr>
                <w:i/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 xml:space="preserve">наличие синхронизации выполнения работ в рамках муниципальной программы с реализуемыми </w:t>
            </w:r>
            <w:r w:rsidR="007C0E55">
              <w:rPr>
                <w:sz w:val="24"/>
                <w:szCs w:val="24"/>
              </w:rPr>
              <w:t>на территории Сортавальского поселения</w:t>
            </w:r>
            <w:r w:rsidRPr="00581398">
              <w:rPr>
                <w:sz w:val="24"/>
                <w:szCs w:val="24"/>
              </w:rPr>
      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jc w:val="both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center"/>
              <w:rPr>
                <w:sz w:val="24"/>
                <w:szCs w:val="24"/>
              </w:rPr>
            </w:pPr>
            <w:r w:rsidRPr="005813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581398" w:rsidRPr="00581398" w:rsidTr="002A40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right="3"/>
              <w:jc w:val="both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8" w:rsidRPr="00581398" w:rsidRDefault="00581398" w:rsidP="00581398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98" w:rsidRPr="00581398" w:rsidRDefault="00581398" w:rsidP="0058139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81398">
              <w:rPr>
                <w:b/>
                <w:sz w:val="24"/>
                <w:szCs w:val="24"/>
              </w:rPr>
              <w:t>1,00</w:t>
            </w:r>
          </w:p>
        </w:tc>
      </w:tr>
    </w:tbl>
    <w:p w:rsidR="00581398" w:rsidRPr="00581398" w:rsidRDefault="00581398" w:rsidP="00581398">
      <w:pPr>
        <w:ind w:left="-567"/>
        <w:jc w:val="both"/>
        <w:rPr>
          <w:sz w:val="20"/>
          <w:szCs w:val="20"/>
        </w:rPr>
      </w:pPr>
      <w:r w:rsidRPr="00581398">
        <w:rPr>
          <w:sz w:val="20"/>
          <w:szCs w:val="20"/>
        </w:rPr>
        <w:lastRenderedPageBreak/>
        <w:t>* указывается процент от общего числа проживающих граждан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граждан  в данных многоквартирных домах;</w:t>
      </w:r>
    </w:p>
    <w:p w:rsidR="00581398" w:rsidRPr="00581398" w:rsidRDefault="00581398" w:rsidP="00581398">
      <w:pPr>
        <w:ind w:left="-567"/>
        <w:jc w:val="both"/>
        <w:rPr>
          <w:rFonts w:eastAsia="Calibri"/>
          <w:sz w:val="28"/>
          <w:lang w:eastAsia="en-US"/>
        </w:rPr>
      </w:pPr>
      <w:r w:rsidRPr="00581398">
        <w:rPr>
          <w:sz w:val="20"/>
          <w:szCs w:val="20"/>
        </w:rPr>
        <w:t>** указывается процент от общего числа собственников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собственников помещений в данных многоквартирных домах.</w:t>
      </w:r>
    </w:p>
    <w:p w:rsidR="00581398" w:rsidRPr="00581398" w:rsidRDefault="00581398" w:rsidP="00581398">
      <w:pPr>
        <w:jc w:val="right"/>
        <w:rPr>
          <w:rFonts w:eastAsia="Calibri"/>
          <w:sz w:val="28"/>
          <w:lang w:eastAsia="en-US"/>
        </w:rPr>
      </w:pPr>
    </w:p>
    <w:p w:rsidR="00581398" w:rsidRPr="00581398" w:rsidRDefault="00581398" w:rsidP="00581398">
      <w:pPr>
        <w:jc w:val="right"/>
        <w:rPr>
          <w:rFonts w:eastAsia="Calibri"/>
          <w:sz w:val="28"/>
          <w:lang w:eastAsia="en-US"/>
        </w:rPr>
      </w:pPr>
    </w:p>
    <w:p w:rsidR="00581398" w:rsidRPr="00581398" w:rsidRDefault="00581398" w:rsidP="00581398">
      <w:pPr>
        <w:spacing w:after="200" w:line="276" w:lineRule="auto"/>
        <w:rPr>
          <w:rFonts w:eastAsia="Calibri"/>
          <w:sz w:val="28"/>
          <w:lang w:eastAsia="en-US"/>
        </w:rPr>
      </w:pPr>
      <w:r w:rsidRPr="00581398">
        <w:rPr>
          <w:rFonts w:eastAsia="Calibri"/>
          <w:sz w:val="28"/>
          <w:lang w:eastAsia="en-US"/>
        </w:rPr>
        <w:br w:type="page"/>
      </w:r>
    </w:p>
    <w:p w:rsidR="00581398" w:rsidRPr="00581398" w:rsidRDefault="00581398" w:rsidP="00581398">
      <w:pPr>
        <w:jc w:val="right"/>
        <w:rPr>
          <w:rFonts w:eastAsia="Calibri"/>
          <w:sz w:val="28"/>
          <w:lang w:eastAsia="en-US"/>
        </w:rPr>
      </w:pPr>
      <w:r w:rsidRPr="00581398">
        <w:rPr>
          <w:rFonts w:eastAsia="Calibri"/>
          <w:sz w:val="28"/>
          <w:lang w:eastAsia="en-US"/>
        </w:rPr>
        <w:lastRenderedPageBreak/>
        <w:t>Приложение № 3</w:t>
      </w:r>
    </w:p>
    <w:p w:rsidR="00581398" w:rsidRPr="00581398" w:rsidRDefault="00414461" w:rsidP="00182B73">
      <w:pPr>
        <w:widowControl w:val="0"/>
        <w:autoSpaceDE w:val="0"/>
        <w:autoSpaceDN w:val="0"/>
        <w:ind w:left="4395" w:firstLine="540"/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к  </w:t>
      </w:r>
      <w:r w:rsidRPr="00414461">
        <w:rPr>
          <w:rFonts w:eastAsia="Calibri"/>
          <w:sz w:val="28"/>
          <w:lang w:eastAsia="en-US"/>
        </w:rPr>
        <w:t>Порядк</w:t>
      </w:r>
      <w:r>
        <w:rPr>
          <w:rFonts w:eastAsia="Calibri"/>
          <w:sz w:val="28"/>
          <w:lang w:eastAsia="en-US"/>
        </w:rPr>
        <w:t xml:space="preserve">у </w:t>
      </w:r>
      <w:r w:rsidRPr="00414461">
        <w:rPr>
          <w:rFonts w:eastAsia="Calibri"/>
          <w:sz w:val="28"/>
          <w:lang w:eastAsia="en-US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182B73" w:rsidRPr="00182B73">
        <w:rPr>
          <w:rFonts w:eastAsia="Calibri"/>
          <w:sz w:val="28"/>
          <w:lang w:eastAsia="en-US"/>
        </w:rPr>
        <w:t>«Формирование современной городской среды на территории Сортавальского городского поселения»</w:t>
      </w:r>
    </w:p>
    <w:p w:rsidR="00581398" w:rsidRPr="00581398" w:rsidRDefault="00581398" w:rsidP="00581398">
      <w:pPr>
        <w:jc w:val="right"/>
        <w:rPr>
          <w:sz w:val="20"/>
          <w:szCs w:val="20"/>
        </w:rPr>
      </w:pPr>
    </w:p>
    <w:p w:rsidR="00581398" w:rsidRPr="00581398" w:rsidRDefault="00581398" w:rsidP="00581398">
      <w:pPr>
        <w:rPr>
          <w:snapToGrid w:val="0"/>
          <w:sz w:val="28"/>
          <w:szCs w:val="28"/>
        </w:rPr>
      </w:pPr>
    </w:p>
    <w:p w:rsidR="00581398" w:rsidRPr="00581398" w:rsidRDefault="00581398" w:rsidP="00581398">
      <w:pPr>
        <w:jc w:val="right"/>
        <w:rPr>
          <w:rFonts w:eastAsia="Calibri"/>
          <w:sz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4655"/>
      </w:tblGrid>
      <w:tr w:rsidR="00581398" w:rsidRPr="00581398" w:rsidTr="00581398">
        <w:tc>
          <w:tcPr>
            <w:tcW w:w="5092" w:type="dxa"/>
            <w:shd w:val="clear" w:color="auto" w:fill="auto"/>
          </w:tcPr>
          <w:p w:rsidR="00581398" w:rsidRPr="00581398" w:rsidRDefault="00581398" w:rsidP="00581398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81398" w:rsidRPr="00581398" w:rsidRDefault="00581398" w:rsidP="00581398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414461">
              <w:rPr>
                <w:rFonts w:eastAsia="Calibri"/>
                <w:sz w:val="28"/>
                <w:szCs w:val="28"/>
                <w:lang w:eastAsia="en-US"/>
              </w:rPr>
              <w:t>Сортавальского</w:t>
            </w: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4461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581398" w:rsidRPr="00581398" w:rsidRDefault="00581398" w:rsidP="00581398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__________________/______________ </w:t>
            </w:r>
          </w:p>
          <w:p w:rsidR="00581398" w:rsidRPr="00581398" w:rsidRDefault="00581398" w:rsidP="00581398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1398" w:rsidRPr="00581398" w:rsidRDefault="00581398" w:rsidP="00581398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>«______» ______________20__ г.</w:t>
            </w:r>
          </w:p>
          <w:p w:rsidR="00581398" w:rsidRPr="00581398" w:rsidRDefault="00581398" w:rsidP="00581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shd w:val="clear" w:color="auto" w:fill="auto"/>
          </w:tcPr>
          <w:p w:rsidR="00581398" w:rsidRPr="00581398" w:rsidRDefault="00581398" w:rsidP="00581398">
            <w:pPr>
              <w:ind w:left="11"/>
              <w:rPr>
                <w:rFonts w:eastAsia="Calibri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В Администрацию </w:t>
            </w:r>
            <w:r w:rsidR="00414461">
              <w:rPr>
                <w:rFonts w:eastAsia="Calibri"/>
                <w:sz w:val="28"/>
                <w:szCs w:val="28"/>
                <w:lang w:eastAsia="en-US"/>
              </w:rPr>
              <w:t>Сортавальского</w:t>
            </w: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4461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5813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81398" w:rsidRPr="00581398" w:rsidRDefault="00581398" w:rsidP="00581398">
            <w:pPr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1398" w:rsidRPr="00581398" w:rsidRDefault="00581398" w:rsidP="00581398">
            <w:pPr>
              <w:ind w:left="11"/>
              <w:rPr>
                <w:rFonts w:eastAsia="Calibri"/>
                <w:sz w:val="28"/>
                <w:szCs w:val="28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>от ___________________________</w:t>
            </w:r>
          </w:p>
          <w:p w:rsidR="00581398" w:rsidRPr="00581398" w:rsidRDefault="00581398" w:rsidP="00581398">
            <w:pPr>
              <w:ind w:left="11"/>
              <w:rPr>
                <w:rFonts w:eastAsia="Calibri"/>
                <w:sz w:val="28"/>
                <w:szCs w:val="28"/>
                <w:lang w:eastAsia="en-US"/>
              </w:rPr>
            </w:pPr>
            <w:r w:rsidRPr="00581398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581398" w:rsidRPr="00581398" w:rsidRDefault="00581398" w:rsidP="00581398">
            <w:pPr>
              <w:ind w:left="11"/>
              <w:rPr>
                <w:rFonts w:eastAsia="Calibri"/>
                <w:lang w:eastAsia="en-US"/>
              </w:rPr>
            </w:pPr>
            <w:r w:rsidRPr="00581398">
              <w:rPr>
                <w:rFonts w:eastAsia="Calibri"/>
                <w:lang w:eastAsia="en-US"/>
              </w:rPr>
              <w:t>(ФИО, должность уполномоченного представителя дома)</w:t>
            </w:r>
          </w:p>
        </w:tc>
      </w:tr>
    </w:tbl>
    <w:p w:rsidR="00581398" w:rsidRPr="00581398" w:rsidRDefault="00581398" w:rsidP="00581398">
      <w:pPr>
        <w:jc w:val="center"/>
        <w:rPr>
          <w:rFonts w:eastAsia="Calibri"/>
          <w:sz w:val="28"/>
          <w:szCs w:val="28"/>
          <w:lang w:eastAsia="en-US"/>
        </w:rPr>
      </w:pPr>
    </w:p>
    <w:p w:rsidR="00581398" w:rsidRPr="00581398" w:rsidRDefault="00581398" w:rsidP="00581398">
      <w:pPr>
        <w:jc w:val="center"/>
        <w:rPr>
          <w:rFonts w:eastAsia="Calibri"/>
          <w:sz w:val="28"/>
          <w:szCs w:val="28"/>
          <w:lang w:eastAsia="en-US"/>
        </w:rPr>
      </w:pPr>
    </w:p>
    <w:p w:rsidR="00581398" w:rsidRPr="00581398" w:rsidRDefault="00581398" w:rsidP="00581398">
      <w:pPr>
        <w:jc w:val="center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>Заявление</w:t>
      </w:r>
    </w:p>
    <w:p w:rsidR="00581398" w:rsidRPr="00581398" w:rsidRDefault="00581398" w:rsidP="00581398">
      <w:pPr>
        <w:jc w:val="center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 xml:space="preserve">о включении в проект дополнительных мероприятий, </w:t>
      </w:r>
    </w:p>
    <w:p w:rsidR="00581398" w:rsidRPr="00581398" w:rsidRDefault="00581398" w:rsidP="00581398">
      <w:pPr>
        <w:jc w:val="center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>направленных на реализацию проекта</w:t>
      </w:r>
    </w:p>
    <w:p w:rsidR="00581398" w:rsidRPr="00581398" w:rsidRDefault="00581398" w:rsidP="00581398">
      <w:pPr>
        <w:jc w:val="center"/>
        <w:rPr>
          <w:rFonts w:eastAsia="Calibri"/>
          <w:sz w:val="28"/>
          <w:szCs w:val="28"/>
          <w:lang w:eastAsia="en-US"/>
        </w:rPr>
      </w:pP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>В связи с возникновением при реализации проекта ____________________ (указывается название проекта) экономии средств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и пояснительной запиской (прилагаются).</w:t>
      </w:r>
    </w:p>
    <w:p w:rsidR="00581398" w:rsidRPr="00581398" w:rsidRDefault="00581398" w:rsidP="005813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1398" w:rsidRPr="00581398" w:rsidRDefault="00581398" w:rsidP="0058139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>Приложение: на ___ л. в 1 экз.</w:t>
      </w: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 </w:t>
      </w: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lang w:eastAsia="en-US"/>
        </w:rPr>
      </w:pPr>
      <w:r w:rsidRPr="00581398">
        <w:rPr>
          <w:rFonts w:eastAsia="Calibri"/>
          <w:lang w:eastAsia="en-US"/>
        </w:rPr>
        <w:t>(указывается должность уполномоченного представителя многоквартирного дома)</w:t>
      </w: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>___________________/________________</w:t>
      </w: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left="4253" w:right="-1"/>
        <w:jc w:val="center"/>
        <w:rPr>
          <w:rFonts w:eastAsia="Calibri"/>
          <w:sz w:val="24"/>
          <w:szCs w:val="24"/>
          <w:lang w:eastAsia="en-US"/>
        </w:rPr>
      </w:pPr>
      <w:r w:rsidRPr="00581398">
        <w:rPr>
          <w:rFonts w:eastAsia="Calibri"/>
          <w:sz w:val="24"/>
          <w:szCs w:val="24"/>
          <w:lang w:eastAsia="en-US"/>
        </w:rPr>
        <w:t>(подпись)                         (расшифровка)</w:t>
      </w:r>
    </w:p>
    <w:p w:rsidR="00581398" w:rsidRPr="00581398" w:rsidRDefault="00581398" w:rsidP="00581398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581398">
        <w:rPr>
          <w:rFonts w:eastAsia="Calibri"/>
          <w:sz w:val="28"/>
          <w:szCs w:val="28"/>
          <w:lang w:eastAsia="en-US"/>
        </w:rPr>
        <w:t>«___»______________20__ г.</w:t>
      </w:r>
    </w:p>
    <w:p w:rsidR="00581398" w:rsidRPr="00581398" w:rsidRDefault="00581398" w:rsidP="00581398">
      <w:pPr>
        <w:jc w:val="both"/>
        <w:rPr>
          <w:sz w:val="20"/>
          <w:szCs w:val="20"/>
        </w:rPr>
      </w:pPr>
    </w:p>
    <w:p w:rsidR="00581398" w:rsidRPr="00581398" w:rsidRDefault="00581398" w:rsidP="00581398">
      <w:pPr>
        <w:jc w:val="both"/>
        <w:rPr>
          <w:sz w:val="20"/>
          <w:szCs w:val="20"/>
        </w:rPr>
      </w:pPr>
    </w:p>
    <w:p w:rsidR="00581398" w:rsidRPr="00581398" w:rsidRDefault="00581398" w:rsidP="0058139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01692" w:rsidRDefault="00401692" w:rsidP="00581398">
      <w:pPr>
        <w:widowControl w:val="0"/>
        <w:autoSpaceDE w:val="0"/>
        <w:autoSpaceDN w:val="0"/>
        <w:ind w:firstLine="540"/>
        <w:jc w:val="both"/>
      </w:pPr>
    </w:p>
    <w:sectPr w:rsidR="00401692" w:rsidSect="007C0E55">
      <w:pgSz w:w="11906" w:h="16838"/>
      <w:pgMar w:top="45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653A07"/>
    <w:multiLevelType w:val="hybridMultilevel"/>
    <w:tmpl w:val="994224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A23352"/>
    <w:multiLevelType w:val="hybridMultilevel"/>
    <w:tmpl w:val="6512EC8E"/>
    <w:lvl w:ilvl="0" w:tplc="DD465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FAD54E3"/>
    <w:multiLevelType w:val="hybridMultilevel"/>
    <w:tmpl w:val="B6AE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A11E3"/>
    <w:multiLevelType w:val="hybridMultilevel"/>
    <w:tmpl w:val="E822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20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15"/>
  </w:num>
  <w:num w:numId="12">
    <w:abstractNumId w:val="0"/>
  </w:num>
  <w:num w:numId="13">
    <w:abstractNumId w:val="21"/>
  </w:num>
  <w:num w:numId="14">
    <w:abstractNumId w:val="7"/>
  </w:num>
  <w:num w:numId="15">
    <w:abstractNumId w:val="19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  <w:num w:numId="20">
    <w:abstractNumId w:val="10"/>
  </w:num>
  <w:num w:numId="21">
    <w:abstractNumId w:val="1"/>
  </w:num>
  <w:num w:numId="22">
    <w:abstractNumId w:val="2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92"/>
    <w:rsid w:val="00014786"/>
    <w:rsid w:val="00182B73"/>
    <w:rsid w:val="002A402A"/>
    <w:rsid w:val="002D26BE"/>
    <w:rsid w:val="002E60DF"/>
    <w:rsid w:val="002F636F"/>
    <w:rsid w:val="00401692"/>
    <w:rsid w:val="00414461"/>
    <w:rsid w:val="0057303B"/>
    <w:rsid w:val="00581398"/>
    <w:rsid w:val="00597910"/>
    <w:rsid w:val="005C5B43"/>
    <w:rsid w:val="006267ED"/>
    <w:rsid w:val="007C0E55"/>
    <w:rsid w:val="007E7B9E"/>
    <w:rsid w:val="008D6DC5"/>
    <w:rsid w:val="0094744C"/>
    <w:rsid w:val="009A5B26"/>
    <w:rsid w:val="00A2189D"/>
    <w:rsid w:val="00A41950"/>
    <w:rsid w:val="00A737B2"/>
    <w:rsid w:val="00AE3479"/>
    <w:rsid w:val="00C35729"/>
    <w:rsid w:val="00D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79C"/>
  <w15:docId w15:val="{D4472CF6-ADB1-46CB-A5FC-5B8F31D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6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1398"/>
    <w:pPr>
      <w:keepNext/>
      <w:spacing w:line="360" w:lineRule="auto"/>
      <w:jc w:val="center"/>
      <w:outlineLvl w:val="0"/>
    </w:pPr>
    <w:rPr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58139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1398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1398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3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398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398"/>
  </w:style>
  <w:style w:type="paragraph" w:customStyle="1" w:styleId="ConsPlusNormal">
    <w:name w:val="ConsPlusNormal"/>
    <w:rsid w:val="0058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398"/>
  </w:style>
  <w:style w:type="paragraph" w:styleId="a5">
    <w:name w:val="caption"/>
    <w:basedOn w:val="a"/>
    <w:next w:val="a"/>
    <w:qFormat/>
    <w:rsid w:val="00581398"/>
    <w:pPr>
      <w:spacing w:line="360" w:lineRule="auto"/>
      <w:jc w:val="center"/>
    </w:pPr>
    <w:rPr>
      <w:b/>
      <w:spacing w:val="26"/>
      <w:sz w:val="28"/>
      <w:szCs w:val="20"/>
    </w:rPr>
  </w:style>
  <w:style w:type="table" w:styleId="a6">
    <w:name w:val="Table Grid"/>
    <w:basedOn w:val="a1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1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81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1398"/>
    <w:pPr>
      <w:ind w:firstLine="113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813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581398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58139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8139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8139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581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81398"/>
  </w:style>
  <w:style w:type="character" w:styleId="af0">
    <w:name w:val="Placeholder Text"/>
    <w:basedOn w:val="a0"/>
    <w:uiPriority w:val="99"/>
    <w:semiHidden/>
    <w:rsid w:val="00581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КОПА_СЮ</cp:lastModifiedBy>
  <cp:revision>8</cp:revision>
  <cp:lastPrinted>2019-09-04T09:34:00Z</cp:lastPrinted>
  <dcterms:created xsi:type="dcterms:W3CDTF">2019-08-30T12:58:00Z</dcterms:created>
  <dcterms:modified xsi:type="dcterms:W3CDTF">2019-09-05T09:07:00Z</dcterms:modified>
</cp:coreProperties>
</file>