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8" w:rsidRPr="000E1266" w:rsidRDefault="006D1B58" w:rsidP="006D1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6">
        <w:rPr>
          <w:rFonts w:ascii="Times New Roman" w:hAnsi="Times New Roman" w:cs="Times New Roman"/>
          <w:b/>
          <w:bCs/>
          <w:sz w:val="28"/>
          <w:szCs w:val="28"/>
        </w:rPr>
        <w:t>Акция «День открытых дверей для студентов» в Кадастровой палате</w:t>
      </w:r>
    </w:p>
    <w:p w:rsidR="006D1B58" w:rsidRPr="005F116E" w:rsidRDefault="006D1B58" w:rsidP="006D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16E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6E">
        <w:rPr>
          <w:rFonts w:ascii="Times New Roman" w:hAnsi="Times New Roman" w:cs="Times New Roman"/>
          <w:sz w:val="28"/>
          <w:szCs w:val="28"/>
        </w:rPr>
        <w:t xml:space="preserve"> года в 10:00 в Кадастровой палате по Республике Карелия состоится акция «День открытых дверей» для студентов учебных заведений города Петрозаводска.</w:t>
      </w:r>
    </w:p>
    <w:p w:rsidR="006D1B58" w:rsidRPr="005F116E" w:rsidRDefault="006D1B58" w:rsidP="006D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В рамках акции у студентов будет возможность наглядно ознакомиться с работой структурных подразделений Кадастровой палаты по Республике Карелия, узнать об истории создания, осуществляемых полномочиях, особенностях взаимодействия с различными организациями Кадастровой палаты и о документах, необходимых для прохождения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16E">
        <w:rPr>
          <w:rFonts w:ascii="Times New Roman" w:hAnsi="Times New Roman" w:cs="Times New Roman"/>
          <w:sz w:val="28"/>
          <w:szCs w:val="28"/>
        </w:rPr>
        <w:t>Приглашаем к участию учебные заведения города Петрозаводска.</w:t>
      </w:r>
    </w:p>
    <w:p w:rsidR="006D1B58" w:rsidRPr="002C76A3" w:rsidRDefault="006D1B58" w:rsidP="00702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по телефону 71-73-44 (контактное лицо – </w:t>
      </w:r>
      <w:r w:rsidR="00702859">
        <w:rPr>
          <w:rFonts w:ascii="Times New Roman" w:hAnsi="Times New Roman" w:cs="Times New Roman"/>
          <w:sz w:val="28"/>
          <w:szCs w:val="28"/>
        </w:rPr>
        <w:t>Климина</w:t>
      </w:r>
      <w:r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702859">
        <w:rPr>
          <w:rFonts w:ascii="Times New Roman" w:hAnsi="Times New Roman" w:cs="Times New Roman"/>
          <w:sz w:val="28"/>
          <w:szCs w:val="28"/>
        </w:rPr>
        <w:t>Марина</w:t>
      </w:r>
      <w:r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702859">
        <w:rPr>
          <w:rFonts w:ascii="Times New Roman" w:hAnsi="Times New Roman" w:cs="Times New Roman"/>
          <w:sz w:val="28"/>
          <w:szCs w:val="28"/>
        </w:rPr>
        <w:t>Ивано</w:t>
      </w:r>
      <w:r w:rsidRPr="005F116E">
        <w:rPr>
          <w:rFonts w:ascii="Times New Roman" w:hAnsi="Times New Roman" w:cs="Times New Roman"/>
          <w:sz w:val="28"/>
          <w:szCs w:val="28"/>
        </w:rPr>
        <w:t>вна).</w:t>
      </w:r>
    </w:p>
    <w:p w:rsidR="006D1B58" w:rsidRPr="008C5605" w:rsidRDefault="006D1B58" w:rsidP="006D1B58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p w:rsidR="006D1B58" w:rsidRPr="00E6355B" w:rsidRDefault="006D1B58" w:rsidP="006D1B58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210B34" w:rsidRDefault="00702859"/>
    <w:sectPr w:rsidR="00210B34" w:rsidSect="001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58"/>
    <w:rsid w:val="00194939"/>
    <w:rsid w:val="006D1B58"/>
    <w:rsid w:val="00702859"/>
    <w:rsid w:val="009A5052"/>
    <w:rsid w:val="00C2064F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B5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4</cp:revision>
  <dcterms:created xsi:type="dcterms:W3CDTF">2020-01-21T12:21:00Z</dcterms:created>
  <dcterms:modified xsi:type="dcterms:W3CDTF">2020-02-14T10:41:00Z</dcterms:modified>
</cp:coreProperties>
</file>